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47"/>
        <w:gridCol w:w="3478"/>
      </w:tblGrid>
      <w:tr w:rsidR="00B502AC" w:rsidRPr="00B502AC" w:rsidTr="00B502AC">
        <w:trPr>
          <w:tblCellSpacing w:w="15" w:type="dxa"/>
        </w:trPr>
        <w:tc>
          <w:tcPr>
            <w:tcW w:w="3200" w:type="pct"/>
            <w:tcBorders>
              <w:top w:val="outset" w:sz="6" w:space="0" w:color="auto"/>
              <w:left w:val="outset" w:sz="6" w:space="0" w:color="auto"/>
              <w:bottom w:val="outset" w:sz="6" w:space="0" w:color="auto"/>
              <w:right w:val="outset" w:sz="6" w:space="0" w:color="auto"/>
            </w:tcBorders>
            <w:vAlign w:val="center"/>
            <w:hideMark/>
          </w:tcPr>
          <w:p w:rsidR="00B502AC" w:rsidRPr="00B502AC" w:rsidRDefault="00B502AC" w:rsidP="00B502AC">
            <w:pPr>
              <w:spacing w:before="100" w:beforeAutospacing="1" w:after="100" w:afterAutospacing="1" w:line="240" w:lineRule="auto"/>
              <w:jc w:val="left"/>
              <w:outlineLvl w:val="1"/>
              <w:rPr>
                <w:rFonts w:eastAsia="Times New Roman" w:cs="Times New Roman"/>
                <w:b/>
                <w:bCs/>
                <w:sz w:val="36"/>
                <w:szCs w:val="36"/>
              </w:rPr>
            </w:pPr>
            <w:r w:rsidRPr="00B502AC">
              <w:rPr>
                <w:rFonts w:eastAsia="Times New Roman" w:cs="Times New Roman"/>
                <w:b/>
                <w:bCs/>
                <w:sz w:val="36"/>
                <w:szCs w:val="36"/>
              </w:rPr>
              <w:t>ORDIN ADMINISTRATIE PUBLICA 3793/2017</w:t>
            </w:r>
          </w:p>
        </w:tc>
        <w:tc>
          <w:tcPr>
            <w:tcW w:w="1800" w:type="pct"/>
            <w:tcBorders>
              <w:top w:val="outset" w:sz="6" w:space="0" w:color="auto"/>
              <w:left w:val="outset" w:sz="6" w:space="0" w:color="auto"/>
              <w:bottom w:val="outset" w:sz="6" w:space="0" w:color="auto"/>
              <w:right w:val="outset" w:sz="6" w:space="0" w:color="auto"/>
            </w:tcBorders>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Times New Roman"/>
                <w:b/>
                <w:bCs/>
                <w:i/>
                <w:iCs/>
                <w:szCs w:val="24"/>
              </w:rPr>
              <w:t>Vigoare</w:t>
            </w:r>
          </w:p>
        </w:tc>
      </w:tr>
      <w:tr w:rsidR="00B502AC" w:rsidRPr="00B502AC" w:rsidTr="00B502A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502AC" w:rsidRPr="00B502AC" w:rsidRDefault="00B502AC" w:rsidP="00B502AC">
            <w:pPr>
              <w:spacing w:before="100" w:beforeAutospacing="1" w:after="100" w:afterAutospacing="1" w:line="240" w:lineRule="auto"/>
              <w:jc w:val="left"/>
              <w:outlineLvl w:val="2"/>
              <w:rPr>
                <w:rFonts w:eastAsia="Times New Roman" w:cs="Times New Roman"/>
                <w:b/>
                <w:bCs/>
                <w:sz w:val="27"/>
                <w:szCs w:val="27"/>
              </w:rPr>
            </w:pPr>
            <w:r w:rsidRPr="00B502AC">
              <w:rPr>
                <w:rFonts w:eastAsia="Times New Roman" w:cs="Times New Roman"/>
                <w:b/>
                <w:bCs/>
                <w:sz w:val="27"/>
                <w:szCs w:val="27"/>
              </w:rPr>
              <w:t xml:space="preserve">Emitent: Ministerul Educatiei si Cercetarii </w:t>
            </w:r>
            <w:r w:rsidRPr="00B502AC">
              <w:rPr>
                <w:rFonts w:eastAsia="Times New Roman" w:cs="Times New Roman"/>
                <w:b/>
                <w:bCs/>
                <w:sz w:val="27"/>
                <w:szCs w:val="27"/>
              </w:rPr>
              <w:br/>
              <w:t>Domenii: Invatamint</w:t>
            </w:r>
          </w:p>
        </w:tc>
        <w:tc>
          <w:tcPr>
            <w:tcW w:w="0" w:type="auto"/>
            <w:tcBorders>
              <w:top w:val="outset" w:sz="6" w:space="0" w:color="auto"/>
              <w:left w:val="outset" w:sz="6" w:space="0" w:color="auto"/>
              <w:bottom w:val="outset" w:sz="6" w:space="0" w:color="auto"/>
              <w:right w:val="outset" w:sz="6" w:space="0" w:color="auto"/>
            </w:tcBorders>
            <w:vAlign w:val="center"/>
            <w:hideMark/>
          </w:tcPr>
          <w:p w:rsidR="00B502AC" w:rsidRPr="00B502AC" w:rsidRDefault="00B502AC" w:rsidP="00B502AC">
            <w:pPr>
              <w:spacing w:before="100" w:beforeAutospacing="1" w:after="100" w:afterAutospacing="1" w:line="240" w:lineRule="auto"/>
              <w:jc w:val="left"/>
              <w:outlineLvl w:val="2"/>
              <w:rPr>
                <w:rFonts w:eastAsia="Times New Roman" w:cs="Times New Roman"/>
                <w:b/>
                <w:bCs/>
                <w:sz w:val="27"/>
                <w:szCs w:val="27"/>
              </w:rPr>
            </w:pPr>
            <w:r w:rsidRPr="00B502AC">
              <w:rPr>
                <w:rFonts w:eastAsia="Times New Roman" w:cs="Times New Roman"/>
                <w:b/>
                <w:bCs/>
                <w:sz w:val="27"/>
                <w:szCs w:val="27"/>
              </w:rPr>
              <w:t>M.O. 323/2017</w:t>
            </w:r>
          </w:p>
        </w:tc>
      </w:tr>
      <w:tr w:rsidR="00B502AC" w:rsidRPr="00B502AC" w:rsidTr="00B502AC">
        <w:trPr>
          <w:trHeight w:val="915"/>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Times New Roman"/>
                <w:szCs w:val="24"/>
              </w:rPr>
              <w:t>Ordin pentru modificarea anexei la Ordinul ministrului educatiei nationale si cercetarii stiintifice nr. 5.069/2016 privind aprobarea Calendarului admiterii in invatamantul profesional de stat pentru anul scolar 2017-2018</w:t>
            </w:r>
          </w:p>
        </w:tc>
      </w:tr>
    </w:tbl>
    <w:p w:rsidR="00B502AC" w:rsidRPr="00B502AC" w:rsidRDefault="00B502AC" w:rsidP="00B502AC">
      <w:pPr>
        <w:spacing w:line="240" w:lineRule="auto"/>
        <w:jc w:val="left"/>
        <w:rPr>
          <w:rFonts w:ascii="Courier New" w:eastAsia="Times New Roman" w:hAnsi="Courier New" w:cs="Courier New"/>
          <w:sz w:val="20"/>
          <w:szCs w:val="20"/>
        </w:rPr>
      </w:pPr>
      <w:r w:rsidRPr="00B502AC">
        <w:rPr>
          <w:rFonts w:ascii="Courier New" w:eastAsia="Times New Roman" w:hAnsi="Courier New" w:cs="Courier New"/>
          <w:sz w:val="20"/>
          <w:szCs w:val="20"/>
        </w:rPr>
        <w:t>M.Of.Nr.323 din 5 mai 2017                                 </w:t>
      </w:r>
      <w:hyperlink r:id="rId4" w:history="1">
        <w:r w:rsidRPr="00B502AC">
          <w:rPr>
            <w:rFonts w:ascii="Courier New" w:eastAsia="Times New Roman" w:hAnsi="Courier New" w:cs="Courier New"/>
            <w:color w:val="0000FF"/>
            <w:sz w:val="20"/>
            <w:szCs w:val="20"/>
            <w:u w:val="single"/>
          </w:rPr>
          <w:t>Sursa Act:Monitorul Oficial</w:t>
        </w:r>
      </w:hyperlink>
      <w:r w:rsidRPr="00B502AC">
        <w:rPr>
          <w:rFonts w:ascii="Courier New" w:eastAsia="Times New Roman" w:hAnsi="Courier New" w:cs="Courier New"/>
          <w:sz w:val="20"/>
          <w:szCs w:val="20"/>
        </w:rPr>
        <w:t xml:space="preserve"> </w:t>
      </w:r>
    </w:p>
    <w:p w:rsidR="00B502AC" w:rsidRPr="00B502AC" w:rsidRDefault="00B502AC" w:rsidP="00B502AC">
      <w:pPr>
        <w:spacing w:line="240" w:lineRule="auto"/>
        <w:jc w:val="left"/>
        <w:rPr>
          <w:rFonts w:ascii="Courier New" w:eastAsia="Times New Roman" w:hAnsi="Courier New" w:cs="Courier New"/>
          <w:sz w:val="20"/>
          <w:szCs w:val="20"/>
        </w:rPr>
      </w:pPr>
      <w:hyperlink r:id="rId5" w:history="1">
        <w:r w:rsidRPr="00B502AC">
          <w:rPr>
            <w:rFonts w:ascii="Courier New" w:eastAsia="Times New Roman" w:hAnsi="Courier New" w:cs="Courier New"/>
            <w:b/>
            <w:bCs/>
            <w:color w:val="0000FF"/>
            <w:sz w:val="20"/>
            <w:szCs w:val="20"/>
            <w:u w:val="single"/>
          </w:rPr>
          <w:t>NOU:Calendar Fiscal 2017</w:t>
        </w:r>
      </w:hyperlink>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b/>
          <w:bCs/>
          <w:sz w:val="20"/>
          <w:szCs w:val="20"/>
        </w:rPr>
        <w:t>MINISTERUL EDUCATIEI NATIONALE</w:t>
      </w:r>
    </w:p>
    <w:p w:rsidR="00B502AC" w:rsidRPr="00B502AC" w:rsidRDefault="00B502AC" w:rsidP="00B502AC">
      <w:pPr>
        <w:spacing w:line="240" w:lineRule="auto"/>
        <w:jc w:val="left"/>
        <w:rPr>
          <w:rFonts w:eastAsia="Times New Roman" w:cs="Times New Roman"/>
          <w:szCs w:val="24"/>
        </w:rPr>
      </w:pPr>
      <w:r w:rsidRPr="00B502AC">
        <w:rPr>
          <w:rFonts w:eastAsia="Times New Roman" w:cs="Times New Roman"/>
          <w:szCs w:val="24"/>
        </w:rPr>
        <w:t> </w:t>
      </w:r>
    </w:p>
    <w:p w:rsidR="00B502AC" w:rsidRPr="00B502AC" w:rsidRDefault="00B502AC" w:rsidP="00B502AC">
      <w:pPr>
        <w:spacing w:line="240" w:lineRule="auto"/>
        <w:jc w:val="left"/>
        <w:rPr>
          <w:rFonts w:eastAsia="Times New Roman" w:cs="Times New Roman"/>
          <w:szCs w:val="24"/>
        </w:rPr>
      </w:pPr>
      <w:r w:rsidRPr="00B502AC">
        <w:rPr>
          <w:rFonts w:eastAsia="Times New Roman" w:cs="Times New Roman"/>
          <w:szCs w:val="24"/>
        </w:rPr>
        <w:t> </w:t>
      </w:r>
    </w:p>
    <w:p w:rsidR="00B502AC" w:rsidRPr="00B502AC" w:rsidRDefault="00B502AC" w:rsidP="00B502AC">
      <w:pPr>
        <w:spacing w:line="240" w:lineRule="auto"/>
        <w:jc w:val="center"/>
        <w:rPr>
          <w:rFonts w:eastAsia="Times New Roman" w:cs="Times New Roman"/>
          <w:szCs w:val="24"/>
        </w:rPr>
      </w:pPr>
      <w:r w:rsidRPr="00B502AC">
        <w:rPr>
          <w:rFonts w:eastAsia="Times New Roman" w:cs="Courier New"/>
          <w:b/>
          <w:bCs/>
          <w:szCs w:val="24"/>
        </w:rPr>
        <w:t>ORDIN Nr. 3.793</w:t>
      </w:r>
      <w:r w:rsidRPr="00B502AC">
        <w:rPr>
          <w:rFonts w:eastAsia="Times New Roman" w:cs="Courier New"/>
          <w:b/>
          <w:bCs/>
          <w:szCs w:val="24"/>
        </w:rPr>
        <w:br/>
        <w:t>pentru modificarea anexei la Ordinul ministrului educatiei</w:t>
      </w:r>
    </w:p>
    <w:p w:rsidR="00B502AC" w:rsidRPr="00B502AC" w:rsidRDefault="00B502AC" w:rsidP="00B502AC">
      <w:pPr>
        <w:spacing w:line="240" w:lineRule="auto"/>
        <w:jc w:val="center"/>
        <w:rPr>
          <w:rFonts w:eastAsia="Times New Roman" w:cs="Times New Roman"/>
          <w:szCs w:val="24"/>
        </w:rPr>
      </w:pPr>
      <w:r w:rsidRPr="00B502AC">
        <w:rPr>
          <w:rFonts w:eastAsia="Times New Roman" w:cs="Courier New"/>
          <w:b/>
          <w:bCs/>
          <w:szCs w:val="24"/>
        </w:rPr>
        <w:t xml:space="preserve"> nationale si cercetarii stiintifice nr. 5.069/2016 privind </w:t>
      </w:r>
    </w:p>
    <w:p w:rsidR="00B502AC" w:rsidRPr="00B502AC" w:rsidRDefault="00B502AC" w:rsidP="00B502AC">
      <w:pPr>
        <w:spacing w:line="240" w:lineRule="auto"/>
        <w:jc w:val="center"/>
        <w:rPr>
          <w:rFonts w:eastAsia="Times New Roman" w:cs="Times New Roman"/>
          <w:szCs w:val="24"/>
        </w:rPr>
      </w:pPr>
      <w:r w:rsidRPr="00B502AC">
        <w:rPr>
          <w:rFonts w:eastAsia="Times New Roman" w:cs="Courier New"/>
          <w:b/>
          <w:bCs/>
          <w:szCs w:val="24"/>
        </w:rPr>
        <w:t>aprobarea Calendarului admiterii in invatamantul profesional</w:t>
      </w:r>
    </w:p>
    <w:p w:rsidR="00B502AC" w:rsidRPr="00B502AC" w:rsidRDefault="00B502AC" w:rsidP="00B502AC">
      <w:pPr>
        <w:spacing w:line="240" w:lineRule="auto"/>
        <w:jc w:val="center"/>
        <w:rPr>
          <w:rFonts w:eastAsia="Times New Roman" w:cs="Times New Roman"/>
          <w:szCs w:val="24"/>
        </w:rPr>
      </w:pPr>
      <w:r w:rsidRPr="00B502AC">
        <w:rPr>
          <w:rFonts w:eastAsia="Times New Roman" w:cs="Courier New"/>
          <w:b/>
          <w:bCs/>
          <w:szCs w:val="24"/>
        </w:rPr>
        <w:t> de stat pentru anul scolar 2017-2018</w:t>
      </w:r>
      <w:bookmarkStart w:id="0" w:name="A312"/>
      <w:bookmarkEnd w:id="0"/>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t> </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t> </w:t>
      </w:r>
    </w:p>
    <w:p w:rsidR="00B502AC" w:rsidRPr="00B502AC" w:rsidRDefault="00B502AC" w:rsidP="00B502AC">
      <w:pPr>
        <w:spacing w:line="240" w:lineRule="auto"/>
        <w:jc w:val="left"/>
        <w:rPr>
          <w:rFonts w:ascii="Courier New" w:eastAsia="Times New Roman" w:hAnsi="Courier New" w:cs="Courier New"/>
          <w:sz w:val="20"/>
          <w:szCs w:val="20"/>
        </w:rPr>
      </w:pPr>
      <w:r w:rsidRPr="00B502AC">
        <w:rPr>
          <w:rFonts w:ascii="Courier New" w:eastAsia="Times New Roman" w:hAnsi="Courier New" w:cs="Courier New"/>
          <w:sz w:val="20"/>
          <w:szCs w:val="20"/>
        </w:rPr>
        <w:t xml:space="preserve">   In conformitate cu prevederile art. 23 si 33 din Legea educatiei nationale </w:t>
      </w:r>
      <w:hyperlink r:id="rId6" w:history="1">
        <w:r w:rsidRPr="00B502AC">
          <w:rPr>
            <w:rFonts w:ascii="Courier New" w:eastAsia="Times New Roman" w:hAnsi="Courier New" w:cs="Courier New"/>
            <w:color w:val="0000FF"/>
            <w:sz w:val="20"/>
            <w:szCs w:val="20"/>
            <w:u w:val="single"/>
          </w:rPr>
          <w:t>nr. 1/2011</w:t>
        </w:r>
      </w:hyperlink>
      <w:r w:rsidRPr="00B502AC">
        <w:rPr>
          <w:rFonts w:ascii="Courier New" w:eastAsia="Times New Roman" w:hAnsi="Courier New" w:cs="Courier New"/>
          <w:sz w:val="20"/>
          <w:szCs w:val="20"/>
        </w:rPr>
        <w:t>, cu modificarile si completarile ulterioare,</w:t>
      </w:r>
      <w:r w:rsidRPr="00B502AC">
        <w:rPr>
          <w:rFonts w:ascii="Courier New" w:eastAsia="Times New Roman" w:hAnsi="Courier New" w:cs="Courier New"/>
          <w:sz w:val="20"/>
          <w:szCs w:val="20"/>
        </w:rPr>
        <w:br/>
        <w:t xml:space="preserve">   in baza prevederilor Ordinului ministrului educatiei, cercetarii, tineretului si sportului </w:t>
      </w:r>
      <w:hyperlink r:id="rId7" w:history="1">
        <w:r w:rsidRPr="00B502AC">
          <w:rPr>
            <w:rFonts w:ascii="Courier New" w:eastAsia="Times New Roman" w:hAnsi="Courier New" w:cs="Courier New"/>
            <w:color w:val="0000FF"/>
            <w:sz w:val="20"/>
            <w:szCs w:val="20"/>
            <w:u w:val="single"/>
          </w:rPr>
          <w:t>nr. 3.753/2011</w:t>
        </w:r>
      </w:hyperlink>
      <w:r w:rsidRPr="00B502AC">
        <w:rPr>
          <w:rFonts w:ascii="Courier New" w:eastAsia="Times New Roman" w:hAnsi="Courier New" w:cs="Courier New"/>
          <w:sz w:val="20"/>
          <w:szCs w:val="20"/>
        </w:rPr>
        <w:t xml:space="preserve"> privind aprobarea unor masuri tranzitorii in sistemul national de invatamant, cu modificarile ulterioare,</w:t>
      </w:r>
      <w:r w:rsidRPr="00B502AC">
        <w:rPr>
          <w:rFonts w:ascii="Courier New" w:eastAsia="Times New Roman" w:hAnsi="Courier New" w:cs="Courier New"/>
          <w:sz w:val="20"/>
          <w:szCs w:val="20"/>
        </w:rPr>
        <w:br/>
        <w:t xml:space="preserve">   in temeiul Hotararii Guvernului </w:t>
      </w:r>
      <w:hyperlink r:id="rId8" w:history="1">
        <w:r w:rsidRPr="00B502AC">
          <w:rPr>
            <w:rFonts w:ascii="Courier New" w:eastAsia="Times New Roman" w:hAnsi="Courier New" w:cs="Courier New"/>
            <w:color w:val="0000FF"/>
            <w:sz w:val="20"/>
            <w:szCs w:val="20"/>
            <w:u w:val="single"/>
          </w:rPr>
          <w:t>nr. 26/2017</w:t>
        </w:r>
      </w:hyperlink>
      <w:r w:rsidRPr="00B502AC">
        <w:rPr>
          <w:rFonts w:ascii="Courier New" w:eastAsia="Times New Roman" w:hAnsi="Courier New" w:cs="Courier New"/>
          <w:sz w:val="20"/>
          <w:szCs w:val="20"/>
        </w:rPr>
        <w:t xml:space="preserve"> privind organizarea si functionarea Ministerului Educatiei Nationale,</w:t>
      </w:r>
      <w:r w:rsidRPr="00B502AC">
        <w:rPr>
          <w:rFonts w:ascii="Courier New" w:eastAsia="Times New Roman" w:hAnsi="Courier New" w:cs="Courier New"/>
          <w:sz w:val="20"/>
          <w:szCs w:val="20"/>
        </w:rPr>
        <w:br/>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t> </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b/>
          <w:szCs w:val="24"/>
        </w:rPr>
        <w:t xml:space="preserve">   ministrul educatiei nationale</w:t>
      </w:r>
      <w:r w:rsidRPr="00B502AC">
        <w:rPr>
          <w:rFonts w:eastAsia="Times New Roman" w:cs="Courier New"/>
          <w:szCs w:val="24"/>
        </w:rPr>
        <w:t xml:space="preserve"> emite prezentul ordin.</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t> </w:t>
      </w:r>
    </w:p>
    <w:p w:rsidR="00B502AC" w:rsidRPr="00B502AC" w:rsidRDefault="00B502AC" w:rsidP="00B502AC">
      <w:pPr>
        <w:spacing w:line="240" w:lineRule="auto"/>
        <w:jc w:val="left"/>
        <w:rPr>
          <w:rFonts w:eastAsia="Times New Roman" w:cs="Times New Roman"/>
          <w:szCs w:val="24"/>
        </w:rPr>
      </w:pPr>
      <w:r w:rsidRPr="00B502AC">
        <w:rPr>
          <w:rFonts w:eastAsia="Times New Roman" w:cs="Times New Roman"/>
          <w:szCs w:val="24"/>
        </w:rPr>
        <w:br/>
      </w:r>
      <w:r w:rsidRPr="00B502AC">
        <w:rPr>
          <w:rFonts w:eastAsia="Times New Roman" w:cs="Times New Roman"/>
          <w:b/>
          <w:szCs w:val="24"/>
        </w:rPr>
        <w:t xml:space="preserve">   Art. I.</w:t>
      </w:r>
      <w:r w:rsidRPr="00B502AC">
        <w:rPr>
          <w:rFonts w:eastAsia="Times New Roman" w:cs="Times New Roman"/>
          <w:szCs w:val="24"/>
        </w:rPr>
        <w:t xml:space="preserve"> - </w:t>
      </w:r>
      <w:r w:rsidRPr="00B502AC">
        <w:rPr>
          <w:rFonts w:eastAsia="Times New Roman" w:cs="Times New Roman"/>
          <w:b/>
          <w:bCs/>
          <w:szCs w:val="24"/>
        </w:rPr>
        <w:t xml:space="preserve">Anexa la Ordinul ministrului educatiei nationale si cercetarii stiintifice </w:t>
      </w:r>
      <w:hyperlink r:id="rId9" w:history="1">
        <w:r w:rsidRPr="00B502AC">
          <w:rPr>
            <w:rFonts w:eastAsia="Times New Roman" w:cs="Times New Roman"/>
            <w:b/>
            <w:bCs/>
            <w:color w:val="0000FF"/>
            <w:szCs w:val="24"/>
            <w:u w:val="single"/>
          </w:rPr>
          <w:t>nr. 5.069/2016</w:t>
        </w:r>
      </w:hyperlink>
      <w:r w:rsidRPr="00B502AC">
        <w:rPr>
          <w:rFonts w:eastAsia="Times New Roman" w:cs="Times New Roman"/>
          <w:b/>
          <w:bCs/>
          <w:szCs w:val="24"/>
        </w:rPr>
        <w:t xml:space="preserve"> privind aprobarea Calendarului admiterii in invatamantul profesional de stat pentru anul scolar 2017-2018, publicat in Monitorul Oficial al Romaniei, Partea I, nr. 841 din 24 octombrie 2016, se modifica si se inlocuieste cu anexa care face parte integranta din prezentul ordin.</w:t>
      </w:r>
      <w:r w:rsidRPr="00B502AC">
        <w:rPr>
          <w:rFonts w:eastAsia="Times New Roman" w:cs="Times New Roman"/>
          <w:b/>
          <w:bCs/>
          <w:szCs w:val="24"/>
        </w:rPr>
        <w:br/>
        <w:t xml:space="preserve">   Art. II.</w:t>
      </w:r>
      <w:r w:rsidRPr="00B502AC">
        <w:rPr>
          <w:rFonts w:eastAsia="Times New Roman" w:cs="Times New Roman"/>
          <w:szCs w:val="24"/>
        </w:rPr>
        <w:t xml:space="preserve"> - Directia generala evaluare si monitorizare invatamant preuniversitar, Directia minoritati, Directia generala management preuniversitar, Directia tehnologia informatiei si comunicatiei, Centrul National de Dezvoltare a Invatamantului Profesional si Tehnic, inspectoratele scolare judetene/al municipiului Bucuresti si unitatile de invatamant implicate duc la indeplinire prevederile prezentului ordin.</w:t>
      </w:r>
      <w:r w:rsidRPr="00B502AC">
        <w:rPr>
          <w:rFonts w:eastAsia="Times New Roman" w:cs="Times New Roman"/>
          <w:szCs w:val="24"/>
        </w:rPr>
        <w:br/>
      </w:r>
      <w:r w:rsidRPr="00B502AC">
        <w:rPr>
          <w:rFonts w:eastAsia="Times New Roman" w:cs="Times New Roman"/>
          <w:b/>
          <w:szCs w:val="24"/>
        </w:rPr>
        <w:t xml:space="preserve">   Art. III.</w:t>
      </w:r>
      <w:r w:rsidRPr="00B502AC">
        <w:rPr>
          <w:rFonts w:eastAsia="Times New Roman" w:cs="Times New Roman"/>
          <w:szCs w:val="24"/>
        </w:rPr>
        <w:t xml:space="preserve"> - Prezentul ordin se publica in Monitorul Oficial al Romaniei, Partea I.</w:t>
      </w:r>
      <w:r w:rsidRPr="00B502AC">
        <w:rPr>
          <w:rFonts w:eastAsia="Times New Roman" w:cs="Times New Roman"/>
          <w:szCs w:val="24"/>
        </w:rPr>
        <w:br/>
      </w:r>
      <w:r w:rsidRPr="00B502AC">
        <w:rPr>
          <w:rFonts w:eastAsia="Times New Roman" w:cs="Times New Roman"/>
          <w:szCs w:val="24"/>
        </w:rPr>
        <w:br/>
      </w:r>
    </w:p>
    <w:p w:rsidR="00B502AC" w:rsidRPr="00B502AC" w:rsidRDefault="00B502AC" w:rsidP="00B502AC">
      <w:pPr>
        <w:spacing w:line="240" w:lineRule="auto"/>
        <w:jc w:val="center"/>
        <w:rPr>
          <w:rFonts w:eastAsia="Times New Roman" w:cs="Times New Roman"/>
          <w:szCs w:val="24"/>
        </w:rPr>
      </w:pPr>
      <w:r w:rsidRPr="00B502AC">
        <w:rPr>
          <w:rFonts w:eastAsia="Times New Roman" w:cs="Courier New"/>
          <w:szCs w:val="24"/>
        </w:rPr>
        <w:t>p. Ministrul educatiei nationale,</w:t>
      </w:r>
      <w:r w:rsidRPr="00B502AC">
        <w:rPr>
          <w:rFonts w:eastAsia="Times New Roman" w:cs="Courier New"/>
          <w:szCs w:val="24"/>
        </w:rPr>
        <w:br/>
      </w:r>
      <w:r w:rsidRPr="00B502AC">
        <w:rPr>
          <w:rFonts w:eastAsia="Times New Roman" w:cs="Courier New"/>
          <w:b/>
          <w:szCs w:val="24"/>
        </w:rPr>
        <w:t>Gigel Paraschiv,</w:t>
      </w:r>
      <w:r w:rsidRPr="00B502AC">
        <w:rPr>
          <w:rFonts w:eastAsia="Times New Roman" w:cs="Courier New"/>
          <w:szCs w:val="24"/>
        </w:rPr>
        <w:br/>
        <w:t>secretar de stat</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t> </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t xml:space="preserve">   Bucuresti, 26 aprilie 2017.</w:t>
      </w:r>
      <w:r w:rsidRPr="00B502AC">
        <w:rPr>
          <w:rFonts w:eastAsia="Times New Roman" w:cs="Courier New"/>
          <w:szCs w:val="24"/>
        </w:rPr>
        <w:br/>
        <w:t xml:space="preserve">   Nr. 3.793.</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lastRenderedPageBreak/>
        <w:t> </w:t>
      </w:r>
    </w:p>
    <w:p w:rsidR="00B502AC" w:rsidRPr="00B502AC" w:rsidRDefault="00B502AC" w:rsidP="00B502AC">
      <w:pPr>
        <w:spacing w:line="240" w:lineRule="auto"/>
        <w:jc w:val="right"/>
        <w:rPr>
          <w:rFonts w:eastAsia="Times New Roman" w:cs="Times New Roman"/>
          <w:szCs w:val="24"/>
        </w:rPr>
      </w:pPr>
      <w:r w:rsidRPr="00B502AC">
        <w:rPr>
          <w:rFonts w:eastAsia="Times New Roman" w:cs="Courier New"/>
          <w:b/>
          <w:szCs w:val="24"/>
        </w:rPr>
        <w:t>ANEXA</w:t>
      </w:r>
      <w:r w:rsidRPr="00B502AC">
        <w:rPr>
          <w:rFonts w:eastAsia="Times New Roman" w:cs="Courier New"/>
          <w:b/>
          <w:szCs w:val="24"/>
        </w:rPr>
        <w:br/>
        <w:t xml:space="preserve">(Anexa la Ordinul </w:t>
      </w:r>
      <w:hyperlink r:id="rId10" w:history="1">
        <w:r w:rsidRPr="00B502AC">
          <w:rPr>
            <w:rFonts w:eastAsia="Times New Roman" w:cs="Courier New"/>
            <w:b/>
            <w:color w:val="0000FF"/>
            <w:szCs w:val="24"/>
            <w:u w:val="single"/>
          </w:rPr>
          <w:t>nr. 5.069/2016</w:t>
        </w:r>
      </w:hyperlink>
      <w:r w:rsidRPr="00B502AC">
        <w:rPr>
          <w:rFonts w:eastAsia="Times New Roman" w:cs="Courier New"/>
          <w:b/>
          <w:szCs w:val="24"/>
        </w:rPr>
        <w:t>)</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t>  </w:t>
      </w:r>
    </w:p>
    <w:p w:rsidR="00B502AC" w:rsidRPr="00B502AC" w:rsidRDefault="00B502AC" w:rsidP="00B502AC">
      <w:pPr>
        <w:spacing w:line="240" w:lineRule="auto"/>
        <w:jc w:val="left"/>
        <w:rPr>
          <w:rFonts w:eastAsia="Times New Roman" w:cs="Times New Roman"/>
          <w:szCs w:val="24"/>
        </w:rPr>
      </w:pPr>
      <w:r w:rsidRPr="00B502AC">
        <w:rPr>
          <w:rFonts w:eastAsia="Times New Roman" w:cs="Times New Roman"/>
          <w:szCs w:val="24"/>
        </w:rPr>
        <w:t> </w:t>
      </w:r>
    </w:p>
    <w:p w:rsidR="00B502AC" w:rsidRPr="00B502AC" w:rsidRDefault="00B502AC" w:rsidP="00B502AC">
      <w:pPr>
        <w:spacing w:line="240" w:lineRule="auto"/>
        <w:jc w:val="center"/>
        <w:rPr>
          <w:rFonts w:eastAsia="Times New Roman" w:cs="Times New Roman"/>
          <w:szCs w:val="24"/>
        </w:rPr>
      </w:pPr>
      <w:r w:rsidRPr="00B502AC">
        <w:rPr>
          <w:rFonts w:eastAsia="Times New Roman" w:cs="Courier New"/>
          <w:b/>
          <w:szCs w:val="24"/>
        </w:rPr>
        <w:t>CALENDARUL ADMITERII</w:t>
      </w:r>
      <w:r w:rsidRPr="00B502AC">
        <w:rPr>
          <w:rFonts w:eastAsia="Times New Roman" w:cs="Courier New"/>
          <w:b/>
          <w:szCs w:val="24"/>
        </w:rPr>
        <w:br/>
        <w:t>in invatamantul profesional de stat</w:t>
      </w:r>
    </w:p>
    <w:p w:rsidR="00B502AC" w:rsidRPr="00B502AC" w:rsidRDefault="00B502AC" w:rsidP="00B502AC">
      <w:pPr>
        <w:spacing w:line="240" w:lineRule="auto"/>
        <w:jc w:val="center"/>
        <w:rPr>
          <w:rFonts w:eastAsia="Times New Roman" w:cs="Times New Roman"/>
          <w:szCs w:val="24"/>
        </w:rPr>
      </w:pPr>
      <w:r w:rsidRPr="00B502AC">
        <w:rPr>
          <w:rFonts w:eastAsia="Times New Roman" w:cs="Courier New"/>
          <w:b/>
          <w:szCs w:val="24"/>
        </w:rPr>
        <w:t xml:space="preserve"> pentru anul scolar 2017-2018</w:t>
      </w:r>
    </w:p>
    <w:p w:rsidR="00B502AC" w:rsidRPr="00B502AC" w:rsidRDefault="00B502AC" w:rsidP="00B502AC">
      <w:pPr>
        <w:spacing w:line="240" w:lineRule="auto"/>
        <w:jc w:val="left"/>
        <w:rPr>
          <w:rFonts w:eastAsia="Times New Roman" w:cs="Times New Roman"/>
          <w:szCs w:val="24"/>
        </w:rPr>
      </w:pPr>
      <w:r w:rsidRPr="00B502AC">
        <w:rPr>
          <w:rFonts w:eastAsia="Times New Roman" w:cs="Courier New"/>
          <w:szCs w:val="24"/>
        </w:rPr>
        <w:br/>
      </w:r>
      <w:r w:rsidRPr="00B502AC">
        <w:rPr>
          <w:rFonts w:eastAsia="Times New Roman" w:cs="Courier New"/>
          <w:szCs w:val="24"/>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29"/>
        <w:gridCol w:w="7796"/>
      </w:tblGrid>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center"/>
              <w:rPr>
                <w:rFonts w:eastAsia="Times New Roman" w:cs="Times New Roman"/>
                <w:szCs w:val="24"/>
              </w:rPr>
            </w:pPr>
            <w:r w:rsidRPr="00B502AC">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center"/>
              <w:rPr>
                <w:rFonts w:eastAsia="Times New Roman" w:cs="Times New Roman"/>
                <w:szCs w:val="24"/>
              </w:rPr>
            </w:pPr>
            <w:r w:rsidRPr="00B502AC">
              <w:rPr>
                <w:rFonts w:eastAsia="Times New Roman" w:cs="Courier New"/>
                <w:sz w:val="16"/>
                <w:szCs w:val="16"/>
              </w:rPr>
              <w:t>Evenimentul</w:t>
            </w:r>
          </w:p>
        </w:tc>
      </w:tr>
      <w:tr w:rsidR="00B502AC" w:rsidRPr="00B502AC" w:rsidTr="00B502AC">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Pregatirea admiterii</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13 februarie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Unitatile de invatamant care organizeaza invatamant profesional de stat stabilesc, impreuna cu operatorii economici/institutiile publice partenere, daca vor organiza proba de preselectie a candidatilor.</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13 februarie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de catre unitatile de invatamant care au oferta educationala pentru invatamantul profesional de stat, spre aprobare, la inspectoratul scolar judetean/al municipiului Bucuresti (ISJ/ISMB) a propunerii privind componenta comisiei de admitere din unitatea de invatamant care organizeaza invatamant profesional de stat, avizata de consiliul de administratie al unitatii de invatamant.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16 februarie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de catre ISJ/ISMB catre unitatile de invatamant care scolarizeaza in invatamantul profesional de stat a aprobarii comisiei de admitere din unitatea de invatamant care organizeaza invatamant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20 februarie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Elaborarea de catre unitatile de invatamant care au oferta pentru invatamant profesional de stat, impreuna cu operatorii economici/ institutiile publice partenere, a Procedurii de preselectie si a Procedurii de admitere</w:t>
            </w:r>
            <w:r w:rsidRPr="00B502AC">
              <w:rPr>
                <w:rFonts w:eastAsia="Times New Roman" w:cs="Courier New"/>
                <w:sz w:val="16"/>
                <w:szCs w:val="16"/>
              </w:rPr>
              <w:br/>
              <w:t>Unitatile de invatamant transmit spre avizare Procedura de preselectie si Procedura de admitere la ISJ/ISMB.</w:t>
            </w:r>
          </w:p>
        </w:tc>
      </w:tr>
    </w:tbl>
    <w:p w:rsidR="00B502AC" w:rsidRPr="00B502AC" w:rsidRDefault="00B502AC" w:rsidP="00B502AC">
      <w:pPr>
        <w:spacing w:line="240" w:lineRule="auto"/>
        <w:jc w:val="left"/>
        <w:rPr>
          <w:rFonts w:ascii="Courier New" w:eastAsia="Times New Roman" w:hAnsi="Courier New" w:cs="Courier New"/>
          <w:vanish/>
          <w:sz w:val="20"/>
          <w:szCs w:val="20"/>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29"/>
        <w:gridCol w:w="7796"/>
      </w:tblGrid>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center"/>
              <w:rPr>
                <w:rFonts w:eastAsia="Times New Roman" w:cs="Times New Roman"/>
                <w:szCs w:val="24"/>
              </w:rPr>
            </w:pPr>
            <w:r w:rsidRPr="00B502AC">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center"/>
              <w:rPr>
                <w:rFonts w:eastAsia="Times New Roman" w:cs="Times New Roman"/>
                <w:szCs w:val="24"/>
              </w:rPr>
            </w:pPr>
            <w:r w:rsidRPr="00B502AC">
              <w:rPr>
                <w:rFonts w:eastAsia="Times New Roman" w:cs="Courier New"/>
                <w:sz w:val="16"/>
                <w:szCs w:val="16"/>
              </w:rPr>
              <w:t>Evenimentul</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27 februarie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ISJ/ISMB transmite unitatilor de invatamant care au oferta pentru invatamant profesional de stat avizul pentru Procedura de preselectie si Procedura de admitere.</w:t>
            </w:r>
            <w:r w:rsidRPr="00B502AC">
              <w:rPr>
                <w:rFonts w:eastAsia="Times New Roman" w:cs="Courier New"/>
                <w:sz w:val="16"/>
                <w:szCs w:val="16"/>
              </w:rPr>
              <w:br/>
              <w:t>Afisarea la sediul unitatilor de invatamant care organizeaza invatamant profesional de stat a Procedurii de preselectie (dupa caz) si a Procedurii de admitere, a listei cu domeniile, calificarile, numarul de locuri disponibile pentru invatamantul profesional de stat si a perioadelor de inscriere pentru anul scolar 2017-2018. Se va mentiona in mod expres faptul ca se va organiza o proba suplimentara de admitere in situatia in care numarul candidatilor inscrisi la unitatea de invatamant este mai mare decat numarul de locuri disponibile, cu precizarea datelor planificate pentru eventuala proba suplimentara de admitere organizata in prima si a II-a etapa de admitere, conform prezentului calendar.</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 martie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de catre Comisia Nationala de Admitere a modelului fisei de inscriere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8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ofertei de scolarizare aprobate, concretizata in domenii si calificari profesionale, pentru invatamantul profesional de stat, la sediul unitatilor de invatamant gimnazial si la sediul unitatilor de invatamant cu oferta educationala pentru invatamantul profesional de stat</w:t>
            </w:r>
            <w:r w:rsidRPr="00B502AC">
              <w:rPr>
                <w:rFonts w:eastAsia="Times New Roman" w:cs="Courier New"/>
                <w:sz w:val="16"/>
                <w:szCs w:val="16"/>
              </w:rPr>
              <w:br/>
              <w:t>Crearea bazei de date la nivelul fiecarei unitati de invatamant gimnazial si la nivel judetean, cuprinzand datele personale ale elevilor de clasa a VIII-a, in Sistemul informatic integrat al invatamantului din Romania (SIIIR), prin verificarea si corectarea, dupa caz, a informatiilor privind elevii si formatiunile de studiu la care acestia sunt asociati</w:t>
            </w:r>
            <w:r w:rsidRPr="00B502AC">
              <w:rPr>
                <w:rFonts w:eastAsia="Times New Roman" w:cs="Courier New"/>
                <w:sz w:val="16"/>
                <w:szCs w:val="16"/>
              </w:rPr>
              <w:br/>
              <w:t>Tiparirea informatiilor despre admiterea in invatamantul profesional de stat, in brosura admiterii in invatamantul liceal si profesional de stat pentru anul scolar 2017-2018, intr-o sectiune distincta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10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in unitatile de invatamant gimnazial a brosurilor cuprinzand informatiile legate de admiterea in invatamantul liceal si in invatamantul profesional de stat, pentru anul scolar 2017-2018</w:t>
            </w:r>
            <w:r w:rsidRPr="00B502AC">
              <w:rPr>
                <w:rFonts w:eastAsia="Times New Roman" w:cs="Courier New"/>
                <w:sz w:val="16"/>
                <w:szCs w:val="16"/>
              </w:rPr>
              <w:br/>
              <w:t>Afisarea in unitatile de invatamant gimnazial a graficului sedintelor de completare a optiunilor din fisa de inscriere in invatamantul profesional de stat de catre absolventii clasei a VIII-a si parintii acestora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15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la Ministerul Educatiei Nationale a brosurilor de admitere ale fiecarui judet/municipiului Bucuresti, in versiune electronica si tiparita</w:t>
            </w:r>
          </w:p>
        </w:tc>
      </w:tr>
      <w:tr w:rsidR="00B502AC" w:rsidRPr="00B502AC" w:rsidTr="00B502AC">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Informarea si consilierea elevilor cu privire la oportunitatea de continuare a studiilor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20 februarie-</w:t>
            </w:r>
            <w:r w:rsidRPr="00B502AC">
              <w:rPr>
                <w:rFonts w:eastAsia="Times New Roman" w:cs="Courier New"/>
                <w:sz w:val="16"/>
                <w:szCs w:val="16"/>
              </w:rPr>
              <w:br/>
              <w:t>3 martie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Informarea de catre ISJ/ISMB a unitatilor de invatamant gimnazial de posibilitatea continuarii studiilor de catre absolventii claselor a VIII-a in invatamantul profesional de stat</w:t>
            </w:r>
            <w:r w:rsidRPr="00B502AC">
              <w:rPr>
                <w:rFonts w:eastAsia="Times New Roman" w:cs="Courier New"/>
                <w:sz w:val="16"/>
                <w:szCs w:val="16"/>
              </w:rPr>
              <w:br/>
              <w:t>Se vor prezenta urmatoarele:</w:t>
            </w:r>
            <w:r w:rsidRPr="00B502AC">
              <w:rPr>
                <w:rFonts w:eastAsia="Times New Roman" w:cs="Courier New"/>
                <w:sz w:val="16"/>
                <w:szCs w:val="16"/>
              </w:rPr>
              <w:br/>
              <w:t>- modul de organizare si functionare a invatamantului profesional de stat;</w:t>
            </w:r>
            <w:r w:rsidRPr="00B502AC">
              <w:rPr>
                <w:rFonts w:eastAsia="Times New Roman" w:cs="Courier New"/>
                <w:sz w:val="16"/>
                <w:szCs w:val="16"/>
              </w:rPr>
              <w:br/>
              <w:t>- calendarul si modul de organizare si desfasurare a admiterii in invatamantul profesional de stat.</w:t>
            </w:r>
            <w:r w:rsidRPr="00B502AC">
              <w:rPr>
                <w:rFonts w:eastAsia="Times New Roman" w:cs="Courier New"/>
                <w:sz w:val="16"/>
                <w:szCs w:val="16"/>
              </w:rPr>
              <w:br/>
              <w:t>Se va face cunoscuta si posibilitatea continuarii studiilor dupa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27 februarie-</w:t>
            </w:r>
            <w:r w:rsidRPr="00B502AC">
              <w:rPr>
                <w:rFonts w:eastAsia="Times New Roman" w:cs="Courier New"/>
                <w:sz w:val="16"/>
                <w:szCs w:val="16"/>
              </w:rPr>
              <w:br/>
              <w:t>31 martie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La nivelul fiecarei unitati de invatamant care isi propune sa scolarizeze invatamant profesional in anul scolar 2017-2018 se desfasoara actiunea „Saptamana meseriilor“ in cadrul careia se vor organiza urmatoarele actiuni:</w:t>
            </w:r>
            <w:r w:rsidRPr="00B502AC">
              <w:rPr>
                <w:rFonts w:eastAsia="Times New Roman" w:cs="Courier New"/>
                <w:sz w:val="16"/>
                <w:szCs w:val="16"/>
              </w:rPr>
              <w:br/>
              <w:t>1. promovarea invatamantului profesional si tehnic in general si a modului de organizare si functionare a invatamantului profesional, in special, informare privind conditiile in care elevii pot avea acces la invatamantul profesional si beneficiile acestei forme de pregatire profesionala;</w:t>
            </w:r>
            <w:r w:rsidRPr="00B502AC">
              <w:rPr>
                <w:rFonts w:eastAsia="Times New Roman" w:cs="Courier New"/>
                <w:sz w:val="16"/>
                <w:szCs w:val="16"/>
              </w:rPr>
              <w:br/>
              <w:t>2. consilierea elevilor din clasa a VIII-a, invatamant gimnazial, cu privire la oportunitatea continuarii studiilor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11-31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Sedinte de instruire organizate de toate unitatile de invatamant gimnazial, cu parintii si elevii de clasa a VIII-a, pentru prezentarea procedurilor de preselectie si/sau de admitere si a planului de scolarizare la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6 martie-19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 xml:space="preserve">Fiecare unitate de invatamant care, in anul scolar 2016-2017, scolarizeaza elevi in clasa a VIII-a invatamant gimnazial organizeaza si desfasoara activitati de orientare si consiliere cu elevii de clasa a VIII-a, cu accent pe constientizarea </w:t>
            </w:r>
            <w:r w:rsidRPr="00B502AC">
              <w:rPr>
                <w:rFonts w:eastAsia="Times New Roman" w:cs="Courier New"/>
                <w:sz w:val="16"/>
                <w:szCs w:val="16"/>
              </w:rPr>
              <w:lastRenderedPageBreak/>
              <w:t>cerintelor pietei muncii si a oportunitatilor pentru cariera si pe continuarea pregatirii prin invatamantul profesional de stat. Activitatile de orientare si consiliere se deruleaza cu sprijinul consilierilor scolari ai centrului judetean de resurse si de asistenta educationala (CJRAE)/Centrul Municipiului Bucuresti de Resurse si Asistenta Educationala (CMBRAE) si urmaresc pregatirea inscrierii elevilor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lastRenderedPageBreak/>
              <w:t>8-19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ISJ/ISMB organizeaza targul ofertelor educationale. Pentru prezentarea ofertei in cadrul acestui eveniment, unitatile de invatamant care scolarizeaza elevi in invatamantul profesional de stat vor implica si operatori economici. Targul ofertelor educationale va avea si o sectiune dedicata ofertei la nivel regional.</w:t>
            </w:r>
          </w:p>
        </w:tc>
      </w:tr>
    </w:tbl>
    <w:p w:rsidR="00B502AC" w:rsidRPr="00B502AC" w:rsidRDefault="00B502AC" w:rsidP="00B502AC">
      <w:pPr>
        <w:spacing w:line="240" w:lineRule="auto"/>
        <w:jc w:val="left"/>
        <w:rPr>
          <w:rFonts w:ascii="Courier New" w:eastAsia="Times New Roman" w:hAnsi="Courier New" w:cs="Courier New"/>
          <w:vanish/>
          <w:sz w:val="20"/>
          <w:szCs w:val="20"/>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29"/>
        <w:gridCol w:w="7796"/>
      </w:tblGrid>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Evenimentul</w:t>
            </w:r>
          </w:p>
        </w:tc>
      </w:tr>
      <w:tr w:rsidR="00B502AC" w:rsidRPr="00B502AC" w:rsidTr="00B502AC">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Proba de verificare a cunostintelor de limba moderna sau materna</w:t>
            </w:r>
            <w:r w:rsidRPr="00B502AC">
              <w:rPr>
                <w:rFonts w:eastAsia="Times New Roman" w:cs="Courier New"/>
                <w:sz w:val="16"/>
                <w:szCs w:val="16"/>
              </w:rPr>
              <w:br/>
              <w:t>- numai pentru situatiile in care oferta de scolarizare aprobata cuprinde clase cu predare in limbile minoritatilor nationale sau clase cu predare in regim bilingv a unei limbi moderne</w:t>
            </w:r>
            <w:r w:rsidRPr="00B502AC">
              <w:rPr>
                <w:rFonts w:eastAsia="Times New Roman" w:cs="Courier New"/>
                <w:sz w:val="16"/>
                <w:szCs w:val="16"/>
              </w:rPr>
              <w:br/>
              <w:t>- pentru candidatii interesati de inscrierea la unitatile de invatamant/clasele cu predare in limbile minoritatilor nationale, care nu au studiat in gimnaziu in limba materna respectiva</w:t>
            </w:r>
            <w:r w:rsidRPr="00B502AC">
              <w:rPr>
                <w:rFonts w:eastAsia="Times New Roman" w:cs="Courier New"/>
                <w:sz w:val="16"/>
                <w:szCs w:val="16"/>
              </w:rPr>
              <w:br/>
              <w:t>(calendar si organizare comune pentru inscrierea in invatamantul liceal si profesional)</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18-19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Eliberarea de catre unitatile de invatamant gimnazial a anexelor fiselor de inscriere pentru candidatii care doresc sa participe la probe de verificare a cunostintelor de limba moderna sau materna</w:t>
            </w:r>
            <w:r w:rsidRPr="00B502AC">
              <w:rPr>
                <w:rFonts w:eastAsia="Times New Roman" w:cs="Courier New"/>
                <w:sz w:val="16"/>
                <w:szCs w:val="16"/>
              </w:rPr>
              <w:br/>
              <w:t>NOTA:</w:t>
            </w:r>
            <w:r w:rsidRPr="00B502AC">
              <w:rPr>
                <w:rFonts w:eastAsia="Times New Roman" w:cs="Courier New"/>
                <w:sz w:val="16"/>
                <w:szCs w:val="16"/>
              </w:rPr>
              <w:br/>
              <w:t>Se va utiliza acelasi model de anexa la fisa de inscriere ca cel aprobat ca anexa la fisa de inscriere pentru admiterea in invatamantul liceal („Anexa la fisa de inscriere pentru participarea la probele de aptitudini sau la probele de verificare a cunostintelor de limba moderna sau materna“).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22-23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Inscrierea candidatilor pentru probele de verificare a cunostintelor de limba moderna sau materna</w:t>
            </w:r>
            <w:r w:rsidRPr="00B502AC">
              <w:rPr>
                <w:rFonts w:eastAsia="Times New Roman" w:cs="Courier New"/>
                <w:sz w:val="16"/>
                <w:szCs w:val="16"/>
              </w:rPr>
              <w:br/>
              <w:t>NOTA:</w:t>
            </w:r>
            <w:r w:rsidRPr="00B502AC">
              <w:rPr>
                <w:rFonts w:eastAsia="Times New Roman" w:cs="Courier New"/>
                <w:sz w:val="16"/>
                <w:szCs w:val="16"/>
              </w:rPr>
              <w:br/>
              <w:t>Inscrierea se va realiza la unitatile scolare stabilite de catre comisia de admitere judeteana/a municipiului Bucuresti ca centre pentru probele de verificare a cunostintelor de limba moderna sau materna.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24-27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Desfasurarea probelor de verificare a cunostintelor de limba moderna sau materna</w:t>
            </w:r>
            <w:r w:rsidRPr="00B502AC">
              <w:rPr>
                <w:rFonts w:eastAsia="Times New Roman" w:cs="Courier New"/>
                <w:sz w:val="16"/>
                <w:szCs w:val="16"/>
              </w:rPr>
              <w:br/>
              <w:t>NOTA:</w:t>
            </w:r>
            <w:r w:rsidRPr="00B502AC">
              <w:rPr>
                <w:rFonts w:eastAsia="Times New Roman" w:cs="Courier New"/>
                <w:sz w:val="16"/>
                <w:szCs w:val="16"/>
              </w:rPr>
              <w:br/>
              <w:t>Probele de verificare a cunostintelor de limba moderna sau materna se organizeaza la centrele stabilite de Comisia de admitere judeteana/a municipiului Bucuresti.</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rezultatelor la probele de verificare a cunostintelor de limba moderna sau materna</w:t>
            </w:r>
            <w:r w:rsidRPr="00B502AC">
              <w:rPr>
                <w:rFonts w:eastAsia="Times New Roman" w:cs="Courier New"/>
                <w:sz w:val="16"/>
                <w:szCs w:val="16"/>
              </w:rPr>
              <w:br/>
              <w:t>Depunerea contestatiilor la probele de verificare a cunostintelor de limba moderna sau materna, acolo unde metodologia permite acest lucru</w:t>
            </w:r>
            <w:r w:rsidRPr="00B502AC">
              <w:rPr>
                <w:rFonts w:eastAsia="Times New Roman" w:cs="Courier New"/>
                <w:sz w:val="16"/>
                <w:szCs w:val="16"/>
              </w:rPr>
              <w:br/>
              <w:t>NOTA:</w:t>
            </w:r>
            <w:r w:rsidRPr="00B502AC">
              <w:rPr>
                <w:rFonts w:eastAsia="Times New Roman" w:cs="Courier New"/>
                <w:sz w:val="16"/>
                <w:szCs w:val="16"/>
              </w:rPr>
              <w:br/>
              <w:t>Afisarea rezultatelor si depunerea contestatiilor se realizeaza la unitatea scolara la care candidatii respectivi au sustinut proba de verificare a cunostintelor de limba moderna sau materna.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rezultatelor finale, dupa contestatii, la probele de verificare a cunostintelor de limba moderna sau materna</w:t>
            </w:r>
            <w:r w:rsidRPr="00B502AC">
              <w:rPr>
                <w:rFonts w:eastAsia="Times New Roman" w:cs="Courier New"/>
                <w:sz w:val="16"/>
                <w:szCs w:val="16"/>
              </w:rPr>
              <w:br/>
              <w:t>Transmiterea catre comisia de admitere judeteana/a municipiului Bucuresti a listelor cu rezultatele finale la probele de verificare a cunostintelor de limba moderna sau materna</w:t>
            </w:r>
            <w:r w:rsidRPr="00B502AC">
              <w:rPr>
                <w:rFonts w:eastAsia="Times New Roman" w:cs="Courier New"/>
                <w:sz w:val="16"/>
                <w:szCs w:val="16"/>
              </w:rPr>
              <w:br/>
              <w:t>NOTA:</w:t>
            </w:r>
            <w:r w:rsidRPr="00B502AC">
              <w:rPr>
                <w:rFonts w:eastAsia="Times New Roman" w:cs="Courier New"/>
                <w:sz w:val="16"/>
                <w:szCs w:val="16"/>
              </w:rPr>
              <w:br/>
              <w:t>Afisarea rezultatelor finale, dupa contestatii, se realizeaza la unitatea scolara la care candidatii respectivi au sustinut proba de verificare a cunostintelor de limba moderna sau materna.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6-7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Ridicarea anexelor fiselor de inscriere de la unitatile la care candidatii au sustinut probele de verificare a cunostintelor de limba moderna sau materna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7-8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Depunerea de catre candidatii care au participat la probele de verificare a cunostintelor de limba moderna sau materna a anexelor fiselor de inscriere la unitatile de invatamant gimnazial absolvite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8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de catre comisiile de admitere judetene/a municipiului Bucuresti, in format electronic, catre Centrul National de Admitere, a listei candidatilor care au promovat probele de verificare a cunostintelor de limba moderna sau materna si a rezultatelor acestora la probe</w:t>
            </w:r>
          </w:p>
        </w:tc>
      </w:tr>
      <w:tr w:rsidR="00B502AC" w:rsidRPr="00B502AC" w:rsidTr="00B502AC">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Admiterea candidatilor pe locurile speciale pentru romi si a candidatilor pentru invatamantul special</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12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locurilor speciale pentru candidatii romi</w:t>
            </w:r>
            <w:r w:rsidRPr="00B502AC">
              <w:rPr>
                <w:rFonts w:eastAsia="Times New Roman" w:cs="Courier New"/>
                <w:sz w:val="16"/>
                <w:szCs w:val="16"/>
              </w:rPr>
              <w:br/>
              <w:t>NOTA:</w:t>
            </w:r>
            <w:r w:rsidRPr="00B502AC">
              <w:rPr>
                <w:rFonts w:eastAsia="Times New Roman" w:cs="Courier New"/>
                <w:sz w:val="16"/>
                <w:szCs w:val="16"/>
              </w:rPr>
              <w:br/>
              <w:t>Locurile speciale pentru candidatii romi se stabilesc de comisiile de admitere judetene/a municipiului Bucuresti ca locuri alocate peste numarul de locuri acordat prin planul de scolarizare, in limita a 1-2 locuri suplimentare la clasa. Nu se aloca locuri speciale pentru candidatii romi la clasele/unitatile de invatamant profesional la care se organizeaza preselectie.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16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Data-limita pentru primirea cererilor de inscriere a candidatilor pe locurile speciale pentru romi</w:t>
            </w:r>
            <w:r w:rsidRPr="00B502AC">
              <w:rPr>
                <w:rFonts w:eastAsia="Times New Roman" w:cs="Courier New"/>
                <w:sz w:val="16"/>
                <w:szCs w:val="16"/>
              </w:rPr>
              <w:br/>
              <w:t>NOTA:</w:t>
            </w:r>
            <w:r w:rsidRPr="00B502AC">
              <w:rPr>
                <w:rFonts w:eastAsia="Times New Roman" w:cs="Courier New"/>
                <w:sz w:val="16"/>
                <w:szCs w:val="16"/>
              </w:rPr>
              <w:br/>
              <w:t>Cererile de ocupare a locurilor alocate pentru candidatii romi se depun la ISJ/ISMB - comisia de admitere judeteana/a municipiului Bucuresti.</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6-7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Repartizarea candidatilor pe locurile speciale pentru romi</w:t>
            </w:r>
            <w:r w:rsidRPr="00B502AC">
              <w:rPr>
                <w:rFonts w:eastAsia="Times New Roman" w:cs="Courier New"/>
                <w:sz w:val="16"/>
                <w:szCs w:val="16"/>
              </w:rPr>
              <w:br/>
              <w:t>NOTA:</w:t>
            </w:r>
            <w:r w:rsidRPr="00B502AC">
              <w:rPr>
                <w:rFonts w:eastAsia="Times New Roman" w:cs="Courier New"/>
                <w:sz w:val="16"/>
                <w:szCs w:val="16"/>
              </w:rPr>
              <w:br/>
              <w:t>Repartizarea pe locurile speciale pentru romi se realizeaza de comisia de admitere judeteana/a municipiului Bucuresti, in ordinea descrescatoare a mediilor de admitere si in baza optiunilor exprimate de candidati. Repartizarea se face in sedinta publica.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6-8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Inscrierea si repartizarea candidatilor pentru invatamantul special</w:t>
            </w:r>
            <w:r w:rsidRPr="00B502AC">
              <w:rPr>
                <w:rFonts w:eastAsia="Times New Roman" w:cs="Courier New"/>
                <w:sz w:val="16"/>
                <w:szCs w:val="16"/>
              </w:rPr>
              <w:br/>
              <w:t>NOTA:</w:t>
            </w:r>
            <w:r w:rsidRPr="00B502AC">
              <w:rPr>
                <w:rFonts w:eastAsia="Times New Roman" w:cs="Courier New"/>
                <w:sz w:val="16"/>
                <w:szCs w:val="16"/>
              </w:rPr>
              <w:br/>
              <w:t>Inscrierea si repartizarea candidatilor pentru invatamantul profesional special sunt similare cu cele prevazute de reglementarile pentru invatamantul liceal special, incluse in Metodologia de organizare si desfasurare a admiterii in invatamantul liceal de stat.</w:t>
            </w:r>
          </w:p>
        </w:tc>
      </w:tr>
    </w:tbl>
    <w:p w:rsidR="00B502AC" w:rsidRPr="00B502AC" w:rsidRDefault="00B502AC" w:rsidP="00B502AC">
      <w:pPr>
        <w:spacing w:line="240" w:lineRule="auto"/>
        <w:jc w:val="left"/>
        <w:rPr>
          <w:rFonts w:ascii="Courier New" w:eastAsia="Times New Roman" w:hAnsi="Courier New" w:cs="Courier New"/>
          <w:vanish/>
          <w:sz w:val="20"/>
          <w:szCs w:val="20"/>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29"/>
        <w:gridCol w:w="7796"/>
      </w:tblGrid>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Evenimentul</w:t>
            </w:r>
          </w:p>
        </w:tc>
      </w:tr>
      <w:tr w:rsidR="00B502AC" w:rsidRPr="00B502AC" w:rsidTr="00B502AC">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Inscrierea si admiterea elevilor la invatamantul profesional de stat</w:t>
            </w:r>
          </w:p>
        </w:tc>
      </w:tr>
      <w:tr w:rsidR="00B502AC" w:rsidRPr="00B502AC" w:rsidTr="00B502AC">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lastRenderedPageBreak/>
              <w:t>Etapa I de admitere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12-13 iunie 2017</w:t>
            </w:r>
            <w:r w:rsidRPr="00B502AC">
              <w:rPr>
                <w:rFonts w:eastAsia="Times New Roman" w:cs="Courier New"/>
                <w:sz w:val="16"/>
                <w:szCs w:val="16"/>
              </w:rPr>
              <w:br/>
              <w:t>Pentru candidatii care opteaza pentru unitatile de invatamant si calificarile la care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Secretariatele unitatilor de invatamant gimnazial completeaza, la cererea elevilor si a parintilor/ reprezentantilor legali pentru minori, fisa de inscriere in invatamantul profesional de stat</w:t>
            </w:r>
            <w:r w:rsidRPr="00B502AC">
              <w:rPr>
                <w:rFonts w:eastAsia="Times New Roman" w:cs="Courier New"/>
                <w:sz w:val="16"/>
                <w:szCs w:val="16"/>
              </w:rPr>
              <w:br/>
              <w:t>Eliberarea de catre unitatile de invatamant gimnazial a fisei de inscriere in invatamantul profesional de stat, pentru candidatii care solicita aceasta</w:t>
            </w:r>
            <w:r w:rsidRPr="00B502AC">
              <w:rPr>
                <w:rFonts w:eastAsia="Times New Roman" w:cs="Courier New"/>
                <w:sz w:val="16"/>
                <w:szCs w:val="16"/>
              </w:rPr>
              <w:br/>
              <w:t>La solicitarea candidatilor care au sustinut si au promovat probele de verificare a cunostintelor de limba moderna sau materna, unitatile de invatamant gimnazial elibereaza, impreuna cu fisa de inscriere, si anexa fisei de inscriere completata cu rezultatul la proba/probele de verificare a cunostintelor de limba moderna materna</w:t>
            </w:r>
            <w:r w:rsidRPr="00B502AC">
              <w:rPr>
                <w:rFonts w:eastAsia="Times New Roman" w:cs="Courier New"/>
                <w:sz w:val="16"/>
                <w:szCs w:val="16"/>
              </w:rPr>
              <w:br/>
              <w:t>NOTA:</w:t>
            </w:r>
            <w:r w:rsidRPr="00B502AC">
              <w:rPr>
                <w:rFonts w:eastAsia="Times New Roman" w:cs="Courier New"/>
                <w:sz w:val="16"/>
                <w:szCs w:val="16"/>
              </w:rPr>
              <w:br/>
              <w:t>Se va elibera o singura fisa de inscriere. Nu se elibereaza fise de inscriere elevilor din clasa a VIII-a cu situatia scolara neincheiata, aflati in stare de corigenta sau repetentie.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12-13 iunie 2017</w:t>
            </w:r>
            <w:r w:rsidRPr="00B502AC">
              <w:rPr>
                <w:rFonts w:eastAsia="Times New Roman" w:cs="Courier New"/>
                <w:sz w:val="16"/>
                <w:szCs w:val="16"/>
              </w:rPr>
              <w:br/>
              <w:t>Pentru candidatii care opteaza pentru unitatile de invatamant si calificarile la care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Inscrierea candidatilor la unitatile de invatamant care organizeaza proba de preselectie in invatamantul profesional de stat, pe baza fisei de inscriere in invatamantul profesional de stat</w:t>
            </w:r>
            <w:r w:rsidRPr="00B502AC">
              <w:rPr>
                <w:rFonts w:eastAsia="Times New Roman" w:cs="Courier New"/>
                <w:sz w:val="16"/>
                <w:szCs w:val="16"/>
              </w:rPr>
              <w:br/>
              <w:t xml:space="preserve">Unitatile de invatamant care organizeaza preselectie afiseaza lista candidatilor inscrisi la invatamantul profesional de stat si Procedura de selectie (art. 8 din Metodologia de organizare si functionare a invatamantului profesional de stat, aprobata prin Ordinul ministrului educatiei nationale si cercetarii stiintifice </w:t>
            </w:r>
            <w:hyperlink r:id="rId11" w:history="1">
              <w:r w:rsidRPr="00B502AC">
                <w:rPr>
                  <w:rFonts w:eastAsia="Times New Roman" w:cs="Courier New"/>
                  <w:color w:val="0000FF"/>
                  <w:sz w:val="16"/>
                  <w:szCs w:val="16"/>
                  <w:u w:val="single"/>
                </w:rPr>
                <w:t>nr. 5.033/2016</w:t>
              </w:r>
            </w:hyperlink>
            <w:r w:rsidRPr="00B502AC">
              <w:rPr>
                <w:rFonts w:eastAsia="Times New Roman" w:cs="Courier New"/>
                <w:sz w:val="16"/>
                <w:szCs w:val="16"/>
              </w:rPr>
              <w:t>).</w:t>
            </w:r>
            <w:r w:rsidRPr="00B502AC">
              <w:rPr>
                <w:rFonts w:eastAsia="Times New Roman" w:cs="Courier New"/>
                <w:sz w:val="16"/>
                <w:szCs w:val="16"/>
              </w:rPr>
              <w:br/>
              <w:t>NOTA:</w:t>
            </w:r>
            <w:r w:rsidRPr="00B502AC">
              <w:rPr>
                <w:rFonts w:eastAsia="Times New Roman" w:cs="Courier New"/>
                <w:sz w:val="16"/>
                <w:szCs w:val="16"/>
              </w:rPr>
              <w:br/>
              <w:t>Nu pot fi inscrisi candidatii cu situatia scolara neincheiata, aflati in stare de corigenta sau repetentie.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14-15 iunie 2017</w:t>
            </w:r>
            <w:r w:rsidRPr="00B502AC">
              <w:rPr>
                <w:rFonts w:eastAsia="Times New Roman" w:cs="Courier New"/>
                <w:sz w:val="16"/>
                <w:szCs w:val="16"/>
              </w:rPr>
              <w:br/>
              <w:t>Pentru candidatii care opteaza pentru unitatile de invatamant si calificarile la care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Derularea probei de preselectie in unitatile de invatamant in care s-a decis organizarea acesteia, conform graficului stabilit si afisat de fiecare unitate de invatamant care organizeaza preselectie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15 iunie 2017</w:t>
            </w:r>
            <w:r w:rsidRPr="00B502AC">
              <w:rPr>
                <w:rFonts w:eastAsia="Times New Roman" w:cs="Courier New"/>
                <w:sz w:val="16"/>
                <w:szCs w:val="16"/>
              </w:rPr>
              <w:br/>
              <w:t>Pentru candidatii care opteaza pentru unitatile de invatamant si calificarile la care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rezultatelor sesiunii de preselectie la sediul unitatii de invatamant care a organizat sesiunea de preselectie</w:t>
            </w:r>
            <w:r w:rsidRPr="00B502AC">
              <w:rPr>
                <w:rFonts w:eastAsia="Times New Roman" w:cs="Courier New"/>
                <w:sz w:val="16"/>
                <w:szCs w:val="16"/>
              </w:rPr>
              <w:br/>
              <w:t>Acolo unde numarul celor admisi in urma preselectiei este mai mare decat numarul locurilor disponibile, afisarea rezultatelor sesiunii de preselectie va fi insotita de precizarea ca urmeaza o proba suplimentara de admitere, in urma careia se va definitiva lista candidatilor admisi in invatamantul profesional</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15-16 iunie 2017</w:t>
            </w:r>
            <w:r w:rsidRPr="00B502AC">
              <w:rPr>
                <w:rFonts w:eastAsia="Times New Roman" w:cs="Courier New"/>
                <w:sz w:val="16"/>
                <w:szCs w:val="16"/>
              </w:rPr>
              <w:br/>
              <w:t>Pentru candidatii care opteaza pentru unitatile de invatamant si calificarile la care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Ridicarea de catre candidatii respinsi la preselectie a fiselor de inscriere la invatamantul profesional de stat de la unitatea de invatamant care a organizat sesiunea de preselectie</w:t>
            </w:r>
            <w:r w:rsidRPr="00B502AC">
              <w:rPr>
                <w:rFonts w:eastAsia="Times New Roman" w:cs="Courier New"/>
                <w:sz w:val="16"/>
                <w:szCs w:val="16"/>
              </w:rPr>
              <w:br/>
              <w:t>NOTA:</w:t>
            </w:r>
            <w:r w:rsidRPr="00B502AC">
              <w:rPr>
                <w:rFonts w:eastAsia="Times New Roman" w:cs="Courier New"/>
                <w:sz w:val="16"/>
                <w:szCs w:val="16"/>
              </w:rPr>
              <w:br/>
              <w:t>In situatia in care candidatii au completat mai multe optiuni, inclusiv pentru calificari la care unitatea de invatamant nu a organizat preselectie, acestia nu vor ridica fisele de inscriere, fiind considerati inscrisi pentru celelalte calificari pe care le-au marcat in fisa de inscriere. Candidatii vor fi informati ca in cazul in care numarul candidatilor care se vor inscrie la calificarea/calificarile pentru care au optat va fi mai mare decat numarul de locuri se va organiza o proba suplimentara de admitere.</w:t>
            </w:r>
            <w:r w:rsidRPr="00B502AC">
              <w:rPr>
                <w:rFonts w:eastAsia="Times New Roman" w:cs="Courier New"/>
                <w:sz w:val="16"/>
                <w:szCs w:val="16"/>
              </w:rPr>
              <w:br/>
              <w:t>In cazul retragerii fiselor de inscriere de catre candidatii admisi la preselectie, pe locurile eliberate de acestia pot fi admisi alti candidati care au sustinut proba respectiva de preselectie, in ordinea rezultatelor obtinute la aceasta proba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de catre comisiile de admitere judetene/a municipiului Bucuresti catre unitatile de invatamant care au organizat inscrierea in invatamantul profesional de stat a bazei de date judetene cuprinzand media de absolvire a claselor V-VIII, precum si notele si media generala obtinute la probele de la evaluarea nationala de la sfarsitul clasei a VIII-a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3-6 iulie 2017</w:t>
            </w:r>
            <w:r w:rsidRPr="00B502AC">
              <w:rPr>
                <w:rFonts w:eastAsia="Times New Roman" w:cs="Courier New"/>
                <w:sz w:val="16"/>
                <w:szCs w:val="16"/>
              </w:rPr>
              <w:br/>
              <w:t>Pentru candidatii care opteaza pentru unitatile de invatamant si calificarile la care nu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Secretariatele unitatilor de invatamant gimnazial completeaza, la cererea elevilor si a parintilor/reprezentantilor legali pentru minori, fisa de inscriere in invatamantul profesional de stat cu numele si codul unitatii de invatamant gimnazial, media claselor V-VIII si datele personale ale absolventilor claselor a VIII-a</w:t>
            </w:r>
            <w:r w:rsidRPr="00B502AC">
              <w:rPr>
                <w:rFonts w:eastAsia="Times New Roman" w:cs="Courier New"/>
                <w:sz w:val="16"/>
                <w:szCs w:val="16"/>
              </w:rPr>
              <w:br/>
              <w:t>Eliberarea de catre unitatile de invatamant gimnazial a fisei de inscriere in invatamantul profesional de stat, pentru candidatii care solicita aceasta</w:t>
            </w:r>
            <w:r w:rsidRPr="00B502AC">
              <w:rPr>
                <w:rFonts w:eastAsia="Times New Roman" w:cs="Courier New"/>
                <w:sz w:val="16"/>
                <w:szCs w:val="16"/>
              </w:rPr>
              <w:br/>
              <w:t>Completarea optiunilor in fisele de inscriere de catre absolventii clasei a VIII-a si de catre parintii acestora, asistati de dirigintii claselor a VIII-a</w:t>
            </w:r>
            <w:r w:rsidRPr="00B502AC">
              <w:rPr>
                <w:rFonts w:eastAsia="Times New Roman" w:cs="Courier New"/>
                <w:sz w:val="16"/>
                <w:szCs w:val="16"/>
              </w:rPr>
              <w:br/>
              <w:t>La solicitarea candidatilor care au sustinut si au promovat probele de verificare a cunostintelor de limba moderna sau materna, unitatile de invatamant gimnazial elibereaza, impreuna cu fisa de inscriere, si anexa fisei de inscriere completata cu rezultatul la proba/probele de verificare a cunostintelor de limba materna</w:t>
            </w:r>
            <w:r w:rsidRPr="00B502AC">
              <w:rPr>
                <w:rFonts w:eastAsia="Times New Roman" w:cs="Courier New"/>
                <w:sz w:val="16"/>
                <w:szCs w:val="16"/>
              </w:rPr>
              <w:br/>
              <w:t>NOTA:</w:t>
            </w:r>
            <w:r w:rsidRPr="00B502AC">
              <w:rPr>
                <w:rFonts w:eastAsia="Times New Roman" w:cs="Courier New"/>
                <w:sz w:val="16"/>
                <w:szCs w:val="16"/>
              </w:rPr>
              <w:br/>
              <w:t>Se va elibera o singura fisa de inscriere. Nu se elibereaza fise de inscriere elevilor din clasa a VIII-a cu situatia scolara neincheiata, aflati in stare de corigenta sau repetentie.</w:t>
            </w:r>
          </w:p>
        </w:tc>
      </w:tr>
    </w:tbl>
    <w:p w:rsidR="00B502AC" w:rsidRPr="00B502AC" w:rsidRDefault="00B502AC" w:rsidP="00B502AC">
      <w:pPr>
        <w:spacing w:line="240" w:lineRule="auto"/>
        <w:jc w:val="left"/>
        <w:rPr>
          <w:rFonts w:ascii="Courier New" w:eastAsia="Times New Roman" w:hAnsi="Courier New" w:cs="Courier New"/>
          <w:vanish/>
          <w:sz w:val="20"/>
          <w:szCs w:val="20"/>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29"/>
        <w:gridCol w:w="7796"/>
      </w:tblGrid>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Evenimentul</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3-7 iulie 2017</w:t>
            </w:r>
            <w:r w:rsidRPr="00B502AC">
              <w:rPr>
                <w:rFonts w:eastAsia="Times New Roman" w:cs="Courier New"/>
                <w:sz w:val="16"/>
                <w:szCs w:val="16"/>
              </w:rPr>
              <w:br/>
              <w:t>Pentru candidatii care opteaza pentru unitatile de invatamant si calificarile la care nu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Inscrierea candidatilor la unitatile de invatamant care scolarizeaza in invatamantul profesional de stat, pe baza fisei de inscriere in invatamantul profesional de stat</w:t>
            </w:r>
            <w:r w:rsidRPr="00B502AC">
              <w:rPr>
                <w:rFonts w:eastAsia="Times New Roman" w:cs="Courier New"/>
                <w:sz w:val="16"/>
                <w:szCs w:val="16"/>
              </w:rPr>
              <w:br/>
              <w:t>NOTA:</w:t>
            </w:r>
            <w:r w:rsidRPr="00B502AC">
              <w:rPr>
                <w:rFonts w:eastAsia="Times New Roman" w:cs="Courier New"/>
                <w:sz w:val="16"/>
                <w:szCs w:val="16"/>
              </w:rPr>
              <w:br/>
              <w:t>Nu pot fi inscrisi candidatii cu situatia scolara neincheiata, aflati in stare de corigenta sau repetentie.</w:t>
            </w:r>
            <w:r w:rsidRPr="00B502AC">
              <w:rPr>
                <w:rFonts w:eastAsia="Times New Roman" w:cs="Courier New"/>
                <w:sz w:val="16"/>
                <w:szCs w:val="16"/>
              </w:rPr>
              <w:br/>
              <w:t>Inscrierea candidatilor respinsi la unitatile de invatamant care au organizat preselectie si care au ridicat fisa de inscriere se face pe baza aceleiasi fise, prin completarea casetelor pentru urmatoarea unitate de invatamant si calificarilor pentru care opteaza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7 iulie 2017</w:t>
            </w:r>
            <w:r w:rsidRPr="00B502AC">
              <w:rPr>
                <w:rFonts w:eastAsia="Times New Roman" w:cs="Courier New"/>
                <w:sz w:val="16"/>
                <w:szCs w:val="16"/>
              </w:rPr>
              <w:br/>
              <w:t>Pentru candidatii care opteaza pentru unitatile de invatamant si calificarile la care nu se organizeaza sesiune de preselectie</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Actualizarea si afisarea la sediul unitatilor de invatamant care au oferta pentru invatamantul profesional de stat a listei candidatilor inscrisi la invatamantul profesional de stat. Afisarea informatiilor (data, locul de desfasurare, ora, acte necesare de identitate a candidatilor, alte detalii organizatorice) privind organizarea probei suplimentare de admitere, la unitatile de invatamant profesional unde numarul de candidati inscrisi este mai mare decat numarul locurilor oferite</w:t>
            </w:r>
            <w:r w:rsidRPr="00B502AC">
              <w:rPr>
                <w:rFonts w:eastAsia="Times New Roman" w:cs="Courier New"/>
                <w:sz w:val="16"/>
                <w:szCs w:val="16"/>
              </w:rPr>
              <w:br/>
              <w:t>Transmiterea catre comisia de admitere judeteana/a municipiului Bucuresti a situatiei cu numarul de candidati inscrisi la invatamantul profesional, pe fiecare calificare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10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Desfasurarea probei suplimentare de admitere</w:t>
            </w:r>
            <w:r w:rsidRPr="00B502AC">
              <w:rPr>
                <w:rFonts w:eastAsia="Times New Roman" w:cs="Courier New"/>
                <w:sz w:val="16"/>
                <w:szCs w:val="16"/>
              </w:rPr>
              <w:br/>
              <w:t>NOTA:</w:t>
            </w:r>
            <w:r w:rsidRPr="00B502AC">
              <w:rPr>
                <w:rFonts w:eastAsia="Times New Roman" w:cs="Courier New"/>
                <w:sz w:val="16"/>
                <w:szCs w:val="16"/>
              </w:rPr>
              <w:br/>
            </w:r>
            <w:r w:rsidRPr="00B502AC">
              <w:rPr>
                <w:rFonts w:eastAsia="Times New Roman" w:cs="Courier New"/>
                <w:sz w:val="16"/>
                <w:szCs w:val="16"/>
              </w:rPr>
              <w:lastRenderedPageBreak/>
              <w:t>Proba suplimentara de admitere se organizeaza numai la unitatile de invatamant si la calificarile pentru care numarul celor inscrisi este mai mare decat numarul locurilor disponibile.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lastRenderedPageBreak/>
              <w:t>11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rezultatelor la proba suplimentara de admitere la sediul unitatilor de invatamant care au organizat proba</w:t>
            </w:r>
            <w:r w:rsidRPr="00B502AC">
              <w:rPr>
                <w:rFonts w:eastAsia="Times New Roman" w:cs="Courier New"/>
                <w:sz w:val="16"/>
                <w:szCs w:val="16"/>
              </w:rPr>
              <w:br/>
              <w:t>Depunerea contestatiilor la proba suplimentara de admitere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12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rezultatelor la proba suplimentara de admitere in urma rezolvarii contestatiilor, la scolile care au organizat proba</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12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 xml:space="preserve">Calcularea de catre comisiile de admitere din unitatile de invatamant a mediilor finale de admitere, conform precizarilor de calcul din metodologia de admitere in invatamantul profesional, aprobata prin Ordinul ministrului educatiei nationale si cercetarii stiintifice </w:t>
            </w:r>
            <w:hyperlink r:id="rId12" w:history="1">
              <w:r w:rsidRPr="00B502AC">
                <w:rPr>
                  <w:rFonts w:eastAsia="Times New Roman" w:cs="Courier New"/>
                  <w:color w:val="0000FF"/>
                  <w:sz w:val="16"/>
                  <w:szCs w:val="16"/>
                  <w:u w:val="single"/>
                </w:rPr>
                <w:t>nr. 5.068/2016</w:t>
              </w:r>
            </w:hyperlink>
            <w:r w:rsidRPr="00B502AC">
              <w:rPr>
                <w:rFonts w:eastAsia="Times New Roman" w:cs="Courier New"/>
                <w:sz w:val="16"/>
                <w:szCs w:val="16"/>
              </w:rPr>
              <w:br/>
              <w:t>Transmiterea la comisia de admitere judeteana/a municipiului Bucuresti a listei candidatilor declarati admisi si a celor respinsi la admiterea in invatamantul profesional de stat de catre toate unitatile de invatamant, indiferent daca au desfasurat sau nu proba de preselectie/admitere. Listele transmise vor fi realizate pe baza unei machete stabilite de comisia de admitere judeteana/a municipiului Bucuresti pentru invatamantul profesional de stat si vor cuprinde informatii referitoare la: numele, initiala tatalui si prenumele candidatului, unitatea de invatamant si judetul de provenienta, rezultatul la proba de preselectie (dupa caz), media de absolvire a claselor V-VIII, media la evaluarea nationala, nota la proba suplimentara de admitere (dupa caz), media de admitere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Validarea de catre comisia de admitere judeteana/a municipiului Bucuresti pentru invatamantul profesional de stat a listei candidatilor declarati admisi in invatamantul profesional de stat. Afisarea la sediul unitatilor de invatamant profesional a listelor cu candidatii admisi si a celor respinsi la invatamantul profesional de stat, in ordinea descrescatoare a mediei de admitere la invatamantul profesional</w:t>
            </w:r>
            <w:r w:rsidRPr="00B502AC">
              <w:rPr>
                <w:rFonts w:eastAsia="Times New Roman" w:cs="Courier New"/>
                <w:sz w:val="16"/>
                <w:szCs w:val="16"/>
              </w:rPr>
              <w:br/>
              <w:t>Afisarea in fiecare unitate de invatamant gimnazial a listei candidatilor declarati admisi, in ordinea descrescatoare a mediilor de admitere in invatamantul profesional, si a celor respinsi la admiterea in invatamantul profesional de stat</w:t>
            </w:r>
            <w:r w:rsidRPr="00B502AC">
              <w:rPr>
                <w:rFonts w:eastAsia="Times New Roman" w:cs="Courier New"/>
                <w:sz w:val="16"/>
                <w:szCs w:val="16"/>
              </w:rPr>
              <w:br/>
              <w:t>Afisarea rezultatelor va fi insotita de precizari privind depunerea dosarelor de inscriere de catre candidatii admisi, respectiv ridicarea fiselor de inscriere de catre candidatii respinsi.</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13-17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Ridicarea fiselor de inscriere in invatamantul profesional de catre candidatii declarati respinsi</w:t>
            </w:r>
            <w:r w:rsidRPr="00B502AC">
              <w:rPr>
                <w:rFonts w:eastAsia="Times New Roman" w:cs="Courier New"/>
                <w:sz w:val="16"/>
                <w:szCs w:val="16"/>
              </w:rPr>
              <w:br/>
              <w:t>Candidatii respinsi la etapa I de admitere in invatamantul profesional se pot inscrie in etapa a II-a de admitere in invatamantul profesional.</w:t>
            </w:r>
            <w:r w:rsidRPr="00B502AC">
              <w:rPr>
                <w:rFonts w:eastAsia="Times New Roman" w:cs="Courier New"/>
                <w:sz w:val="16"/>
                <w:szCs w:val="16"/>
              </w:rPr>
              <w:br/>
              <w:t>Candidatii respinsi la etapa I de admitere in invatamantul profesional pot sa se inscrie la etapa a II-a de admitere in liceu.</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13-17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Depunerea dosarelor de inscriere la unitatile scolare la care candidatii au fost declarati admisi</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19-21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Rezolvarea cazurilor speciale de catre comisia de admitere judeteana/a municipiului Bucuresti.</w:t>
            </w:r>
            <w:r w:rsidRPr="00B502AC">
              <w:rPr>
                <w:rFonts w:eastAsia="Times New Roman" w:cs="Courier New"/>
                <w:sz w:val="16"/>
                <w:szCs w:val="16"/>
              </w:rPr>
              <w:br/>
              <w:t>Pentru rezolvarea cazurilor speciale, comisia de admitere judeteana/a municipiului Bucuresti nu va repartiza candidati la calificari pentru care s-a organizat proba de preselectie decat cu acordul unitatilor scolare respective.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la sediul unitatilor de invatamant profesional a listei candidatilor inmatriculati si a situatiei cu locurile ramase libere in invatamantul profesional dupa depunerea dosarelor de inscriere in etapa I de admitere</w:t>
            </w:r>
            <w:r w:rsidRPr="00B502AC">
              <w:rPr>
                <w:rFonts w:eastAsia="Times New Roman" w:cs="Courier New"/>
                <w:sz w:val="16"/>
                <w:szCs w:val="16"/>
              </w:rPr>
              <w:br/>
              <w:t>Transmiterea de catre comisia de admitere in invatamantul profesional de stat din unitatea de invatamant, in format electronic si in scris, catre comisia de admitere judeteana/a municipiului Bucuresti a listelor finale cu candidatii inmatriculati si a situatiei locurilor neocupate la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Transmiterea de catre comisia de admitere judeteana/a municipiului Bucuresti la toate unitatile de invatamant gimnazial a situatiei locurilor libere pentru etapa a II-a de admitere la invatamantul profesional de stat</w:t>
            </w:r>
          </w:p>
        </w:tc>
      </w:tr>
    </w:tbl>
    <w:p w:rsidR="00B502AC" w:rsidRPr="00B502AC" w:rsidRDefault="00B502AC" w:rsidP="00B502AC">
      <w:pPr>
        <w:spacing w:line="240" w:lineRule="auto"/>
        <w:jc w:val="left"/>
        <w:rPr>
          <w:rFonts w:ascii="Courier New" w:eastAsia="Times New Roman" w:hAnsi="Courier New" w:cs="Courier New"/>
          <w:vanish/>
          <w:sz w:val="20"/>
          <w:szCs w:val="20"/>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29"/>
        <w:gridCol w:w="7796"/>
      </w:tblGrid>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Evenimentul</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24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in toate unitatile de invatamant gimnazial a listei cu locurile libere pentru etapa a II-a de admitere in invatamantul profesional de stat din judet/municipiul Bucuresti</w:t>
            </w:r>
            <w:r w:rsidRPr="00B502AC">
              <w:rPr>
                <w:rFonts w:eastAsia="Times New Roman" w:cs="Courier New"/>
                <w:sz w:val="16"/>
                <w:szCs w:val="16"/>
              </w:rPr>
              <w:br/>
              <w:t>ISJ/ISMB afiseaza si publica pe pagina de internet lista locurilor libere pentru etapa a II-a de admitere in invatamantul profesional de stat din judet/municipiul Bucuresti.</w:t>
            </w:r>
          </w:p>
        </w:tc>
      </w:tr>
      <w:tr w:rsidR="00B502AC" w:rsidRPr="00B502AC" w:rsidTr="00B502AC">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Etapa a II-a de admitere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29-31 august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Eliberarea de catre unitatile de invatamant gimnazial a fiselor de inscriere pentru invatamant profesional de stat pentru candidatii care nu au participat la etapa I de admitere sau care au participat, dar nu au fost repartizati/admisi la liceu sau invatamantul profesional, si care solicita sa participe la admiterea in invatamantul profesional de stat in etapa a II-a</w:t>
            </w:r>
            <w:r w:rsidRPr="00B502AC">
              <w:rPr>
                <w:rFonts w:eastAsia="Times New Roman" w:cs="Courier New"/>
                <w:sz w:val="16"/>
                <w:szCs w:val="16"/>
              </w:rPr>
              <w:br/>
              <w:t>La solicitarea candidatilor care au sustinut si au promovat probele de verificare a cunostintelor de limba moderna sau materna, unitatile de invatamant gimnazial elibereaza, impreuna cu fisa de inscriere, si anexa fisei de inscriere completata cu rezultatul la proba/probele de verificare a cunostintelor de limba moderna sau materna.</w:t>
            </w:r>
            <w:r w:rsidRPr="00B502AC">
              <w:rPr>
                <w:rFonts w:eastAsia="Times New Roman" w:cs="Courier New"/>
                <w:sz w:val="16"/>
                <w:szCs w:val="16"/>
              </w:rPr>
              <w:br/>
              <w:t>NOTA:</w:t>
            </w:r>
            <w:r w:rsidRPr="00B502AC">
              <w:rPr>
                <w:rFonts w:eastAsia="Times New Roman" w:cs="Courier New"/>
                <w:sz w:val="16"/>
                <w:szCs w:val="16"/>
              </w:rPr>
              <w:br/>
              <w:t>Se va elibera o singura fisa de inscriere.</w:t>
            </w:r>
            <w:r w:rsidRPr="00B502AC">
              <w:rPr>
                <w:rFonts w:eastAsia="Times New Roman" w:cs="Courier New"/>
                <w:sz w:val="16"/>
                <w:szCs w:val="16"/>
              </w:rPr>
              <w:br/>
              <w:t>Inscrierea elevilor la unitatile de invatamant profesional la care au ramas locuri libere in urma etapei I de admitere si care organizeaza sesiune de preselectie pe baza fiselor de inscriere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29-31 august 2017</w:t>
            </w:r>
            <w:r w:rsidRPr="00B502AC">
              <w:rPr>
                <w:rFonts w:eastAsia="Times New Roman" w:cs="Courier New"/>
                <w:sz w:val="16"/>
                <w:szCs w:val="16"/>
              </w:rPr>
              <w:br/>
              <w:t>pana la ora 15,00</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Inscrierea elevilor la unitatile de invatamant profesional la care au ramas locuri libere in urma etapei I de admitere si care organizeaza sesiune de preselectie pe baza fiselor de inscriere in invatamantul profesional de stat</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31 august 2017</w:t>
            </w:r>
            <w:r w:rsidRPr="00B502AC">
              <w:rPr>
                <w:rFonts w:eastAsia="Times New Roman" w:cs="Courier New"/>
                <w:sz w:val="16"/>
                <w:szCs w:val="16"/>
              </w:rPr>
              <w:br/>
              <w:t>pana la ora 17,00</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Afisarea la sediul unitatii de invatamant a listei candidatilor inscrisi la invatamantul profesional de stat si a graficului de desfasurare a probei de preselectie si/sau a probei suplimentare de admitere, dupa caz</w:t>
            </w:r>
            <w:r w:rsidRPr="00B502AC">
              <w:rPr>
                <w:rFonts w:eastAsia="Times New Roman" w:cs="Courier New"/>
                <w:sz w:val="16"/>
                <w:szCs w:val="16"/>
              </w:rPr>
              <w:br/>
              <w:t>Unitatile de invatamant care organizeaza preselectie vor afisa precizari detaliate privind organizarea probei de preselectie (data, locul de desfasurare, ora, acte necesare de identitate a candidatilor, alte detalii organizatorice).</w:t>
            </w:r>
            <w:r w:rsidRPr="00B502AC">
              <w:rPr>
                <w:rFonts w:eastAsia="Times New Roman" w:cs="Courier New"/>
                <w:sz w:val="16"/>
                <w:szCs w:val="16"/>
              </w:rPr>
              <w:br/>
              <w:t>Transmiterea catre comisia judeteana de admitere a situatiei cu numarul de candidati inscrisi la invatamantul profesional, pe fiecare calificare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1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Derularea probei de preselectie in unitatile de invatamant in care s-a decis derularea acesteia.</w:t>
            </w:r>
            <w:r w:rsidRPr="00B502AC">
              <w:rPr>
                <w:rFonts w:eastAsia="Times New Roman" w:cs="Courier New"/>
                <w:sz w:val="16"/>
                <w:szCs w:val="16"/>
              </w:rPr>
              <w:br/>
              <w:t>Afisarea rezultatelor sesiunii de preselectie la sediul unitatii de invatamant care a organizat sesiunea de preselectie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4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Ridicarea de catre candidatii respinsi la preselectie a fiselor de inscriere la invatamantul profesional de stat de la unitatea de invatamant care a organizat sesiunea de preselectie</w:t>
            </w:r>
            <w:r w:rsidRPr="00B502AC">
              <w:rPr>
                <w:rFonts w:eastAsia="Times New Roman" w:cs="Courier New"/>
                <w:sz w:val="16"/>
                <w:szCs w:val="16"/>
              </w:rPr>
              <w:br/>
              <w:t>NOTA:</w:t>
            </w:r>
            <w:r w:rsidRPr="00B502AC">
              <w:rPr>
                <w:rFonts w:eastAsia="Times New Roman" w:cs="Courier New"/>
                <w:sz w:val="16"/>
                <w:szCs w:val="16"/>
              </w:rPr>
              <w:br/>
              <w:t xml:space="preserve">In situatia in care candidatii au completat mai multe optiuni, inclusiv pentru calificari la care unitatea de invatamant nu a organizat preselectie, acestia nu vor ridica fisele de inscriere, fiind considerati inscrisi pentru celelalte calificari pe care </w:t>
            </w:r>
            <w:r w:rsidRPr="00B502AC">
              <w:rPr>
                <w:rFonts w:eastAsia="Times New Roman" w:cs="Courier New"/>
                <w:sz w:val="16"/>
                <w:szCs w:val="16"/>
              </w:rPr>
              <w:lastRenderedPageBreak/>
              <w:t>le-au marcat in fisa de inscriere. Candidatii vor fi informati ca in cazul in care numarul candidatilor care se vor inscrie la calificarea/calificarile pentru care au optat va fi mai mare decat numarul de locuri se va organiza o proba suplimentara de admitere.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lastRenderedPageBreak/>
              <w:t>4-5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Inscrierea elevilor la unitatile de invatamant profesional la care au ramas locuri libere in urma etapei I de admitere si care nu organizeaza sesiune de preselectie pe baza fiselor de inscriere in invatamantul profesional de stat</w:t>
            </w:r>
            <w:r w:rsidRPr="00B502AC">
              <w:rPr>
                <w:rFonts w:eastAsia="Times New Roman" w:cs="Courier New"/>
                <w:sz w:val="16"/>
                <w:szCs w:val="16"/>
              </w:rPr>
              <w:br/>
              <w:t>Actualizarea si afisarea la sediul unitatilor de invatamant care au oferta pentru invatamantul profesional de stat a listei candidatilor inscrisi la invatamantul profesional de stat</w:t>
            </w:r>
            <w:r w:rsidRPr="00B502AC">
              <w:rPr>
                <w:rFonts w:eastAsia="Times New Roman" w:cs="Courier New"/>
                <w:sz w:val="16"/>
                <w:szCs w:val="16"/>
              </w:rPr>
              <w:br/>
              <w:t>Afisarea informatiilor (data, locul de desfasurare, ora, acte necesare de identitate a candidatilor, alte detalii organizatorice) privind organizarea probei suplimentare de admitere la unitatile de invatamant profesional si a calificarilor la care numarul de candidati inscrisi este mai mare decat numarul locurilor oferite</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6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r w:rsidRPr="00B502AC">
              <w:rPr>
                <w:rFonts w:eastAsia="Times New Roman" w:cs="Courier New"/>
                <w:sz w:val="16"/>
                <w:szCs w:val="16"/>
              </w:rPr>
              <w:t>Desfasurarea probei suplimentare de admitere</w:t>
            </w:r>
            <w:r w:rsidRPr="00B502AC">
              <w:rPr>
                <w:rFonts w:eastAsia="Times New Roman" w:cs="Courier New"/>
                <w:sz w:val="16"/>
                <w:szCs w:val="16"/>
              </w:rPr>
              <w:br/>
              <w:t>Afisarea rezultatelor probei suplimentare de admitere la sediul unitatii de invatamant care a organizat proba</w:t>
            </w:r>
            <w:r w:rsidRPr="00B502AC">
              <w:rPr>
                <w:rFonts w:eastAsia="Times New Roman" w:cs="Courier New"/>
                <w:sz w:val="16"/>
                <w:szCs w:val="16"/>
              </w:rPr>
              <w:br/>
              <w:t>Calcularea de catre comisiile de admitere din unitatile de invatamant a mediilor finale de admitere, conform precizarilor de calcul din metodologia de admitere in invatamantul profesional, aprobata prin Ordinul ministrului educatiei nationale si cercetarii stiintifice nr. 5.068/2016</w:t>
            </w:r>
            <w:r w:rsidRPr="00B502AC">
              <w:rPr>
                <w:rFonts w:eastAsia="Times New Roman" w:cs="Courier New"/>
                <w:sz w:val="16"/>
                <w:szCs w:val="16"/>
              </w:rPr>
              <w:br/>
              <w:t>Afisarea la sediul unitatilor de invatamant profesional a listelor cu candidatii admisi si a celor respinsi la invatamantul profesional de stat, in ordinea descrescatoare a mediei de admitere la invatamantul profesional</w:t>
            </w:r>
            <w:r w:rsidRPr="00B502AC">
              <w:rPr>
                <w:rFonts w:eastAsia="Times New Roman" w:cs="Courier New"/>
                <w:sz w:val="16"/>
                <w:szCs w:val="16"/>
              </w:rPr>
              <w:br/>
              <w:t>Afisarea, in fiecare unitate de invatamant gimnazial, a listei candidatilor declarati admisi si a celor respinsi, in ordinea descrescatoare a mediilor de admitere in invatamantul profesional</w:t>
            </w:r>
            <w:r w:rsidRPr="00B502AC">
              <w:rPr>
                <w:rFonts w:eastAsia="Times New Roman" w:cs="Courier New"/>
                <w:sz w:val="16"/>
                <w:szCs w:val="16"/>
              </w:rPr>
              <w:br/>
              <w:t>Afisarea rezultatelor va fi insotita de precizari privind depunerea dosarelor de inscriere de catre candidatii admisi, respectiv ridicarea fiselor de inscriere de catre candidatii respinsi si repartizarea acestora de catre comisia de admitere judeteana/a municipiului Bucuresti</w:t>
            </w:r>
            <w:r w:rsidRPr="00B502AC">
              <w:rPr>
                <w:rFonts w:eastAsia="Times New Roman" w:cs="Courier New"/>
                <w:sz w:val="16"/>
                <w:szCs w:val="16"/>
              </w:rPr>
              <w:br/>
              <w:t>Transmiterea la comisia de admitere judeteana/a municipiului Bucuresti a listei candidatilor declarati admisi si a celor respinsi la admiterea in invatamantul profesional de stat de catre toate unitatile de invatamant, indiferent daca au desfasurat sau nu proba de preselectie/admitere</w:t>
            </w:r>
            <w:r w:rsidRPr="00B502AC">
              <w:rPr>
                <w:rFonts w:eastAsia="Times New Roman" w:cs="Courier New"/>
                <w:sz w:val="16"/>
                <w:szCs w:val="16"/>
              </w:rPr>
              <w:br/>
              <w:t>NOTA:</w:t>
            </w:r>
            <w:r w:rsidRPr="00B502AC">
              <w:rPr>
                <w:rFonts w:eastAsia="Times New Roman" w:cs="Courier New"/>
                <w:sz w:val="16"/>
                <w:szCs w:val="16"/>
              </w:rPr>
              <w:br/>
              <w:t>Proba suplimentara de admitere se organizeaza numai la unitatile de invatamant si la calificarile pentru care numarul celor inscrisi este mai mare decat numarul locurilor disponibile.</w:t>
            </w:r>
          </w:p>
        </w:tc>
      </w:tr>
    </w:tbl>
    <w:p w:rsidR="00B502AC" w:rsidRPr="00B502AC" w:rsidRDefault="00B502AC" w:rsidP="00B502AC">
      <w:pPr>
        <w:spacing w:line="240" w:lineRule="auto"/>
        <w:jc w:val="left"/>
        <w:rPr>
          <w:rFonts w:ascii="Courier New" w:eastAsia="Times New Roman" w:hAnsi="Courier New" w:cs="Courier New"/>
          <w:vanish/>
          <w:sz w:val="20"/>
          <w:szCs w:val="20"/>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29"/>
        <w:gridCol w:w="7796"/>
      </w:tblGrid>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bookmarkStart w:id="1" w:name="A693"/>
            <w:bookmarkEnd w:id="1"/>
            <w:r w:rsidRPr="00B502AC">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bookmarkStart w:id="2" w:name="A695"/>
            <w:bookmarkEnd w:id="2"/>
            <w:r w:rsidRPr="00B502AC">
              <w:rPr>
                <w:rFonts w:eastAsia="Times New Roman" w:cs="Courier New"/>
                <w:sz w:val="16"/>
                <w:szCs w:val="16"/>
              </w:rPr>
              <w:t>Evenimentul</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bookmarkStart w:id="3" w:name="A697"/>
            <w:bookmarkEnd w:id="3"/>
            <w:r w:rsidRPr="00B502AC">
              <w:rPr>
                <w:rFonts w:eastAsia="Times New Roman" w:cs="Courier New"/>
                <w:sz w:val="16"/>
                <w:szCs w:val="16"/>
              </w:rPr>
              <w:t>7-8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bookmarkStart w:id="4" w:name="A699"/>
            <w:bookmarkEnd w:id="4"/>
            <w:r w:rsidRPr="00B502AC">
              <w:rPr>
                <w:rFonts w:eastAsia="Times New Roman" w:cs="Courier New"/>
                <w:sz w:val="16"/>
                <w:szCs w:val="16"/>
              </w:rPr>
              <w:t>Repartizarea de catre comisia de admitere judeteana/a municipiului Bucuresti a absolventilor clasei a VIII-a care nu au participat sau nu au fost repartizati in etapele anterioare, care nu s-au inscris in perioada prevazuta de metodologia de admitere in invatamantul profesional, aprobata prin Ordinul ministrului educatiei nationale si cercetarii stiintifice nr. 5.068/2016, sau care si-au incheiat situatia scolara ulterior etapelor anterioare</w:t>
            </w:r>
            <w:r w:rsidRPr="00B502AC">
              <w:rPr>
                <w:rFonts w:eastAsia="Times New Roman" w:cs="Courier New"/>
                <w:sz w:val="16"/>
                <w:szCs w:val="16"/>
              </w:rPr>
              <w:br/>
            </w:r>
            <w:bookmarkStart w:id="5" w:name="A700"/>
            <w:bookmarkEnd w:id="5"/>
            <w:r w:rsidRPr="00B502AC">
              <w:rPr>
                <w:rFonts w:eastAsia="Times New Roman" w:cs="Courier New"/>
                <w:sz w:val="16"/>
                <w:szCs w:val="16"/>
              </w:rPr>
              <w:t>NOTA:</w:t>
            </w:r>
            <w:r w:rsidRPr="00B502AC">
              <w:rPr>
                <w:rFonts w:eastAsia="Times New Roman" w:cs="Courier New"/>
                <w:sz w:val="16"/>
                <w:szCs w:val="16"/>
              </w:rPr>
              <w:br/>
            </w:r>
            <w:bookmarkStart w:id="6" w:name="A701"/>
            <w:bookmarkEnd w:id="6"/>
            <w:r w:rsidRPr="00B502AC">
              <w:rPr>
                <w:rFonts w:eastAsia="Times New Roman" w:cs="Courier New"/>
                <w:sz w:val="16"/>
                <w:szCs w:val="16"/>
              </w:rPr>
              <w:t>La unitatile de invatamant la care s-a derulat proba de preselectie pot fi repartizati numai absolventii care au sustinut proba de preselectie. Pot fi repartizati la unitatile de invatamant la care s-a derulat proba de preselectie absolventi care nu au sustinut aceasta proba, numai la solicitarea scrisa a operatorilor economici si a unitatilor de invatamant, adresata comisiei de admitere judetene/a municipiului Bucuresti.</w:t>
            </w:r>
            <w:r w:rsidRPr="00B502AC">
              <w:rPr>
                <w:rFonts w:eastAsia="Times New Roman" w:cs="Courier New"/>
                <w:sz w:val="16"/>
                <w:szCs w:val="16"/>
              </w:rPr>
              <w:br/>
            </w:r>
            <w:bookmarkStart w:id="7" w:name="A702"/>
            <w:bookmarkEnd w:id="7"/>
            <w:r w:rsidRPr="00B502AC">
              <w:rPr>
                <w:rFonts w:eastAsia="Times New Roman" w:cs="Courier New"/>
                <w:sz w:val="16"/>
                <w:szCs w:val="16"/>
              </w:rPr>
              <w:t>Depunerea de catre absolventi a dosarelor de inscriere la unitatile scolare la care au fost repartizati</w:t>
            </w:r>
          </w:p>
        </w:tc>
      </w:tr>
      <w:tr w:rsidR="00B502AC" w:rsidRPr="00B502AC" w:rsidTr="00B502AC">
        <w:trPr>
          <w:tblCellSpacing w:w="0" w:type="dxa"/>
        </w:trPr>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bookmarkStart w:id="8" w:name="A704"/>
            <w:bookmarkEnd w:id="8"/>
            <w:r w:rsidRPr="00B502AC">
              <w:rPr>
                <w:rFonts w:eastAsia="Times New Roman" w:cs="Courier New"/>
                <w:sz w:val="16"/>
                <w:szCs w:val="16"/>
              </w:rPr>
              <w:t>11 septembrie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B502AC" w:rsidRPr="00B502AC" w:rsidRDefault="00B502AC" w:rsidP="00B502AC">
            <w:pPr>
              <w:spacing w:line="240" w:lineRule="auto"/>
              <w:jc w:val="left"/>
              <w:rPr>
                <w:rFonts w:eastAsia="Times New Roman" w:cs="Times New Roman"/>
                <w:szCs w:val="24"/>
              </w:rPr>
            </w:pPr>
            <w:bookmarkStart w:id="9" w:name="A706"/>
            <w:bookmarkEnd w:id="9"/>
            <w:r w:rsidRPr="00B502AC">
              <w:rPr>
                <w:rFonts w:eastAsia="Times New Roman" w:cs="Courier New"/>
                <w:sz w:val="16"/>
                <w:szCs w:val="16"/>
              </w:rPr>
              <w:t>Actualizarea si afisarea la sediul unitatilor de invatamant care au oferta pentru invatamantul profesional de stat a listelor candidatilor inscrisi la invatamantul profesional de stat</w:t>
            </w:r>
            <w:r w:rsidRPr="00B502AC">
              <w:rPr>
                <w:rFonts w:eastAsia="Times New Roman" w:cs="Courier New"/>
                <w:sz w:val="16"/>
                <w:szCs w:val="16"/>
              </w:rPr>
              <w:br/>
            </w:r>
            <w:bookmarkStart w:id="10" w:name="A707"/>
            <w:bookmarkEnd w:id="10"/>
            <w:r w:rsidRPr="00B502AC">
              <w:rPr>
                <w:rFonts w:eastAsia="Times New Roman" w:cs="Courier New"/>
                <w:sz w:val="16"/>
                <w:szCs w:val="16"/>
              </w:rPr>
              <w:t>Transmiterea catre Centrul National de Admitere a rezultatelor repartizarii</w:t>
            </w:r>
          </w:p>
        </w:tc>
      </w:tr>
    </w:tbl>
    <w:p w:rsidR="00B502AC" w:rsidRPr="00B502AC" w:rsidRDefault="00B502AC" w:rsidP="00B502AC">
      <w:pPr>
        <w:spacing w:line="240" w:lineRule="auto"/>
        <w:jc w:val="left"/>
        <w:rPr>
          <w:rFonts w:ascii="Courier New" w:eastAsia="Times New Roman" w:hAnsi="Courier New" w:cs="Courier New"/>
          <w:sz w:val="20"/>
          <w:szCs w:val="20"/>
        </w:rPr>
      </w:pPr>
      <w:r w:rsidRPr="00B502AC">
        <w:rPr>
          <w:rFonts w:ascii="Courier New" w:eastAsia="Times New Roman" w:hAnsi="Courier New" w:cs="Courier New"/>
          <w:sz w:val="20"/>
          <w:szCs w:val="20"/>
        </w:rPr>
        <w:t> </w:t>
      </w:r>
    </w:p>
    <w:p w:rsidR="00B502AC" w:rsidRPr="00B502AC" w:rsidRDefault="00B502AC" w:rsidP="00B502AC">
      <w:pPr>
        <w:spacing w:line="240" w:lineRule="auto"/>
        <w:jc w:val="left"/>
        <w:rPr>
          <w:rFonts w:ascii="Courier New" w:eastAsia="Times New Roman" w:hAnsi="Courier New" w:cs="Courier New"/>
          <w:sz w:val="20"/>
          <w:szCs w:val="20"/>
        </w:rPr>
      </w:pPr>
      <w:r w:rsidRPr="00B502AC">
        <w:rPr>
          <w:rFonts w:ascii="Courier New" w:eastAsia="Times New Roman" w:hAnsi="Courier New" w:cs="Courier New"/>
          <w:sz w:val="20"/>
          <w:szCs w:val="20"/>
        </w:rPr>
        <w:t> </w:t>
      </w:r>
    </w:p>
    <w:p w:rsidR="00C62B2F" w:rsidRDefault="00C62B2F">
      <w:bookmarkStart w:id="11" w:name="_GoBack"/>
      <w:bookmarkEnd w:id="11"/>
    </w:p>
    <w:sectPr w:rsidR="00C62B2F" w:rsidSect="0023671C">
      <w:pgSz w:w="11909" w:h="16834" w:code="9"/>
      <w:pgMar w:top="1418"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FCA"/>
    <w:rsid w:val="0023671C"/>
    <w:rsid w:val="00974FCA"/>
    <w:rsid w:val="00B502AC"/>
    <w:rsid w:val="00C6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B39D85-F75A-4D7E-9935-CB34C71E2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71C"/>
    <w:pPr>
      <w:spacing w:after="0"/>
      <w:jc w:val="both"/>
    </w:pPr>
    <w:rPr>
      <w:rFonts w:ascii="Times New Roman" w:hAnsi="Times New Roman"/>
      <w:sz w:val="24"/>
    </w:rPr>
  </w:style>
  <w:style w:type="paragraph" w:styleId="Heading2">
    <w:name w:val="heading 2"/>
    <w:basedOn w:val="Normal"/>
    <w:link w:val="Heading2Char"/>
    <w:uiPriority w:val="9"/>
    <w:qFormat/>
    <w:rsid w:val="00B502AC"/>
    <w:pPr>
      <w:spacing w:before="100" w:beforeAutospacing="1" w:after="100" w:afterAutospacing="1" w:line="240" w:lineRule="auto"/>
      <w:jc w:val="left"/>
      <w:outlineLvl w:val="1"/>
    </w:pPr>
    <w:rPr>
      <w:rFonts w:eastAsia="Times New Roman" w:cs="Times New Roman"/>
      <w:b/>
      <w:bCs/>
      <w:sz w:val="36"/>
      <w:szCs w:val="36"/>
    </w:rPr>
  </w:style>
  <w:style w:type="paragraph" w:styleId="Heading3">
    <w:name w:val="heading 3"/>
    <w:basedOn w:val="Normal"/>
    <w:link w:val="Heading3Char"/>
    <w:uiPriority w:val="9"/>
    <w:qFormat/>
    <w:rsid w:val="00B502AC"/>
    <w:pPr>
      <w:spacing w:before="100" w:beforeAutospacing="1" w:after="100" w:afterAutospacing="1" w:line="240" w:lineRule="auto"/>
      <w:jc w:val="left"/>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02A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502A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502AC"/>
    <w:pPr>
      <w:spacing w:line="240" w:lineRule="auto"/>
      <w:jc w:val="left"/>
    </w:pPr>
    <w:rPr>
      <w:rFonts w:eastAsia="Times New Roman" w:cs="Times New Roman"/>
      <w:szCs w:val="24"/>
    </w:rPr>
  </w:style>
  <w:style w:type="character" w:styleId="Strong">
    <w:name w:val="Strong"/>
    <w:basedOn w:val="DefaultParagraphFont"/>
    <w:uiPriority w:val="22"/>
    <w:qFormat/>
    <w:rsid w:val="00B502AC"/>
    <w:rPr>
      <w:b/>
      <w:bCs/>
    </w:rPr>
  </w:style>
  <w:style w:type="character" w:styleId="Hyperlink">
    <w:name w:val="Hyperlink"/>
    <w:basedOn w:val="DefaultParagraphFont"/>
    <w:uiPriority w:val="99"/>
    <w:semiHidden/>
    <w:unhideWhenUsed/>
    <w:rsid w:val="00B502AC"/>
    <w:rPr>
      <w:color w:val="0000FF"/>
      <w:u w:val="single"/>
    </w:rPr>
  </w:style>
  <w:style w:type="paragraph" w:styleId="NoSpacing">
    <w:name w:val="No Spacing"/>
    <w:basedOn w:val="Normal"/>
    <w:uiPriority w:val="1"/>
    <w:qFormat/>
    <w:rsid w:val="00B502AC"/>
    <w:pPr>
      <w:spacing w:line="240" w:lineRule="auto"/>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170002603/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Doc:1110375375/5" TargetMode="External"/><Relationship Id="rId12" Type="http://schemas.openxmlformats.org/officeDocument/2006/relationships/hyperlink" Target="Doc:1160506875/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Doc:1110000102/1" TargetMode="External"/><Relationship Id="rId11" Type="http://schemas.openxmlformats.org/officeDocument/2006/relationships/hyperlink" Target="Doc:1160503375/5" TargetMode="External"/><Relationship Id="rId5" Type="http://schemas.openxmlformats.org/officeDocument/2006/relationships/hyperlink" Target="doc:1170000137/38" TargetMode="External"/><Relationship Id="rId10" Type="http://schemas.openxmlformats.org/officeDocument/2006/relationships/hyperlink" Target="Doc:1160506975/5" TargetMode="External"/><Relationship Id="rId4" Type="http://schemas.openxmlformats.org/officeDocument/2006/relationships/hyperlink" Target="http://www.program-legislativ.ro/fisiere_lex/index.php?file=M.Of.Nr.323.pdf&amp;p=lex" TargetMode="External"/><Relationship Id="rId9" Type="http://schemas.openxmlformats.org/officeDocument/2006/relationships/hyperlink" Target="Doc:1160506975/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4813</Words>
  <Characters>27437</Characters>
  <Application>Microsoft Office Word</Application>
  <DocSecurity>0</DocSecurity>
  <Lines>228</Lines>
  <Paragraphs>64</Paragraphs>
  <ScaleCrop>false</ScaleCrop>
  <Company/>
  <LinksUpToDate>false</LinksUpToDate>
  <CharactersWithSpaces>32186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Management</dc:creator>
  <cp:keywords/>
  <dc:description/>
  <cp:lastModifiedBy>Management</cp:lastModifiedBy>
  <cp:revision>2</cp:revision>
  <dcterms:created xsi:type="dcterms:W3CDTF">2017-05-11T05:26:00Z</dcterms:created>
  <dcterms:modified xsi:type="dcterms:W3CDTF">2017-05-11T05:26:00Z</dcterms:modified>
</cp:coreProperties>
</file>